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923"/>
      </w:tblGrid>
      <w:tr w:rsidR="00C9076F" w14:paraId="3136248E" w14:textId="77777777" w:rsidTr="003A62E5">
        <w:trPr>
          <w:jc w:val="center"/>
        </w:trPr>
        <w:tc>
          <w:tcPr>
            <w:tcW w:w="9923" w:type="dxa"/>
          </w:tcPr>
          <w:p w14:paraId="63107D4D" w14:textId="77777777" w:rsidR="00C9076F" w:rsidRPr="002100BE" w:rsidRDefault="00C9076F" w:rsidP="003314B3">
            <w:pPr>
              <w:pStyle w:val="1"/>
              <w:spacing w:after="100"/>
              <w:rPr>
                <w:bCs/>
                <w:sz w:val="24"/>
              </w:rPr>
            </w:pPr>
            <w:bookmarkStart w:id="0" w:name="_Hlk213504691"/>
            <w:bookmarkEnd w:id="0"/>
            <w:r w:rsidRPr="002100BE">
              <w:rPr>
                <w:sz w:val="24"/>
              </w:rPr>
              <w:t>ΠΑΝΕΛΛΗΝΙΑ ΟΜΟΣΠΟΝΔΙΑ ΓΕΩΤΕΧΝΙΚΩΝ ΔΗΜΟΣΙΩΝ ΥΠΑΛΛΗΛΩΝ</w:t>
            </w:r>
          </w:p>
          <w:p w14:paraId="0AA3D283" w14:textId="77777777" w:rsidR="00C9076F" w:rsidRPr="00186A34" w:rsidRDefault="00C9076F" w:rsidP="003314B3">
            <w:pPr>
              <w:spacing w:after="100" w:line="240" w:lineRule="exact"/>
              <w:jc w:val="center"/>
              <w:rPr>
                <w:rFonts w:ascii="Times New Roman" w:hAnsi="Times New Roman"/>
                <w:b/>
                <w:sz w:val="24"/>
                <w:szCs w:val="24"/>
              </w:rPr>
            </w:pPr>
            <w:r w:rsidRPr="00186A34">
              <w:rPr>
                <w:rFonts w:ascii="Times New Roman" w:hAnsi="Times New Roman"/>
                <w:b/>
                <w:bCs/>
                <w:sz w:val="24"/>
                <w:szCs w:val="24"/>
              </w:rPr>
              <w:t>(ΠΟΓΕΔΥ)</w:t>
            </w:r>
          </w:p>
          <w:p w14:paraId="49CF8F68" w14:textId="77777777" w:rsidR="00C9076F" w:rsidRPr="00AB599F" w:rsidRDefault="00C9076F" w:rsidP="003314B3">
            <w:pPr>
              <w:spacing w:after="100" w:line="240" w:lineRule="exact"/>
              <w:jc w:val="center"/>
              <w:rPr>
                <w:rFonts w:ascii="Times New Roman" w:hAnsi="Times New Roman"/>
                <w:bCs/>
                <w:sz w:val="24"/>
                <w:szCs w:val="24"/>
              </w:rPr>
            </w:pPr>
            <w:r w:rsidRPr="00AB599F">
              <w:rPr>
                <w:rFonts w:ascii="Times New Roman" w:hAnsi="Times New Roman"/>
                <w:sz w:val="24"/>
                <w:szCs w:val="24"/>
              </w:rPr>
              <w:t>ΓΕΩΠΟΝΟΙ – ΔΑΣΟΛΟΓΟΙ – ΚΤΗΝΙΑΤΡΟΙ – ΙΧΘΥΟΛΟΓΟΙ - ΓΕΩΛΟΓΟΙ</w:t>
            </w:r>
          </w:p>
          <w:p w14:paraId="3ABD5BE1" w14:textId="77777777" w:rsidR="00C9076F" w:rsidRPr="00AB599F" w:rsidRDefault="00C9076F" w:rsidP="003314B3">
            <w:pPr>
              <w:spacing w:after="100" w:line="240" w:lineRule="exact"/>
              <w:ind w:right="34"/>
              <w:jc w:val="center"/>
              <w:rPr>
                <w:rFonts w:ascii="Times New Roman" w:hAnsi="Times New Roman"/>
                <w:bCs/>
                <w:sz w:val="24"/>
                <w:szCs w:val="24"/>
              </w:rPr>
            </w:pPr>
            <w:r w:rsidRPr="00AB599F">
              <w:rPr>
                <w:rFonts w:ascii="Times New Roman" w:hAnsi="Times New Roman"/>
                <w:bCs/>
                <w:sz w:val="24"/>
                <w:szCs w:val="24"/>
              </w:rPr>
              <w:t xml:space="preserve">Αχαρνών 2 Αθήνα Τ.Κ. 10176 Τηλ.:210-5234189, 210-2124041 </w:t>
            </w:r>
            <w:r w:rsidRPr="00AB599F">
              <w:rPr>
                <w:rFonts w:ascii="Times New Roman" w:hAnsi="Times New Roman"/>
                <w:bCs/>
                <w:sz w:val="24"/>
                <w:szCs w:val="24"/>
                <w:lang w:val="en-US"/>
              </w:rPr>
              <w:t>FAX</w:t>
            </w:r>
            <w:r w:rsidRPr="00AB599F">
              <w:rPr>
                <w:rFonts w:ascii="Times New Roman" w:hAnsi="Times New Roman"/>
                <w:bCs/>
                <w:sz w:val="24"/>
                <w:szCs w:val="24"/>
              </w:rPr>
              <w:t>: 210-5232240</w:t>
            </w:r>
          </w:p>
          <w:p w14:paraId="0D7A8B14" w14:textId="77777777" w:rsidR="00C9076F" w:rsidRPr="00490F12" w:rsidRDefault="00C9076F" w:rsidP="00835764">
            <w:pPr>
              <w:spacing w:after="100" w:line="240" w:lineRule="exact"/>
              <w:ind w:right="181"/>
              <w:jc w:val="center"/>
              <w:rPr>
                <w:rFonts w:ascii="Times New Roman" w:hAnsi="Times New Roman"/>
                <w:sz w:val="24"/>
                <w:szCs w:val="24"/>
              </w:rPr>
            </w:pPr>
            <w:proofErr w:type="gramStart"/>
            <w:r w:rsidRPr="00AB599F">
              <w:rPr>
                <w:rFonts w:ascii="Times New Roman" w:hAnsi="Times New Roman"/>
                <w:bCs/>
                <w:sz w:val="24"/>
                <w:szCs w:val="24"/>
                <w:lang w:val="en-US"/>
              </w:rPr>
              <w:t>e</w:t>
            </w:r>
            <w:r w:rsidRPr="00AB599F">
              <w:rPr>
                <w:rFonts w:ascii="Times New Roman" w:hAnsi="Times New Roman"/>
                <w:bCs/>
                <w:sz w:val="24"/>
                <w:szCs w:val="24"/>
              </w:rPr>
              <w:t>-</w:t>
            </w:r>
            <w:r w:rsidRPr="00AB599F">
              <w:rPr>
                <w:rFonts w:ascii="Times New Roman" w:hAnsi="Times New Roman"/>
                <w:bCs/>
                <w:sz w:val="24"/>
                <w:szCs w:val="24"/>
                <w:lang w:val="en-US"/>
              </w:rPr>
              <w:t>mail</w:t>
            </w:r>
            <w:r w:rsidRPr="00AB599F">
              <w:rPr>
                <w:rFonts w:ascii="Times New Roman" w:hAnsi="Times New Roman"/>
                <w:bCs/>
                <w:sz w:val="24"/>
                <w:szCs w:val="24"/>
              </w:rPr>
              <w:t>:</w:t>
            </w:r>
            <w:r w:rsidRPr="00AB599F">
              <w:rPr>
                <w:rFonts w:ascii="Times New Roman" w:hAnsi="Times New Roman"/>
                <w:bCs/>
                <w:sz w:val="24"/>
                <w:szCs w:val="24"/>
                <w:lang w:val="en-US"/>
              </w:rPr>
              <w:t>ax</w:t>
            </w:r>
            <w:r w:rsidRPr="00AB599F">
              <w:rPr>
                <w:rFonts w:ascii="Times New Roman" w:hAnsi="Times New Roman"/>
                <w:bCs/>
                <w:sz w:val="24"/>
                <w:szCs w:val="24"/>
              </w:rPr>
              <w:t>2</w:t>
            </w:r>
            <w:r w:rsidRPr="00AB599F">
              <w:rPr>
                <w:rFonts w:ascii="Times New Roman" w:hAnsi="Times New Roman"/>
                <w:bCs/>
                <w:sz w:val="24"/>
                <w:szCs w:val="24"/>
                <w:lang w:val="en-US"/>
              </w:rPr>
              <w:t>u</w:t>
            </w:r>
            <w:r w:rsidRPr="00AB599F">
              <w:rPr>
                <w:rFonts w:ascii="Times New Roman" w:hAnsi="Times New Roman"/>
                <w:bCs/>
                <w:sz w:val="24"/>
                <w:szCs w:val="24"/>
              </w:rPr>
              <w:t>128@</w:t>
            </w:r>
            <w:proofErr w:type="spellStart"/>
            <w:r w:rsidRPr="00AB599F">
              <w:rPr>
                <w:rFonts w:ascii="Times New Roman" w:hAnsi="Times New Roman"/>
                <w:bCs/>
                <w:sz w:val="24"/>
                <w:szCs w:val="24"/>
                <w:lang w:val="en-US"/>
              </w:rPr>
              <w:t>minagric</w:t>
            </w:r>
            <w:proofErr w:type="spellEnd"/>
            <w:r w:rsidR="007204C9">
              <w:rPr>
                <w:rFonts w:ascii="Times New Roman" w:hAnsi="Times New Roman"/>
                <w:bCs/>
                <w:sz w:val="24"/>
                <w:szCs w:val="24"/>
              </w:rPr>
              <w:t>.</w:t>
            </w:r>
            <w:r w:rsidRPr="00AB599F">
              <w:rPr>
                <w:rFonts w:ascii="Times New Roman" w:hAnsi="Times New Roman"/>
                <w:bCs/>
                <w:sz w:val="24"/>
                <w:szCs w:val="24"/>
                <w:lang w:val="en-US"/>
              </w:rPr>
              <w:t>gr</w:t>
            </w:r>
            <w:proofErr w:type="gramEnd"/>
          </w:p>
        </w:tc>
      </w:tr>
    </w:tbl>
    <w:p w14:paraId="7E74144B" w14:textId="77777777" w:rsidR="00D52286" w:rsidRPr="00BD3DA1" w:rsidRDefault="00D52286" w:rsidP="008344AD">
      <w:pPr>
        <w:spacing w:after="0" w:line="240" w:lineRule="auto"/>
        <w:ind w:right="340"/>
        <w:rPr>
          <w:rFonts w:ascii="Times New Roman" w:hAnsi="Times New Roman"/>
          <w:b/>
          <w:bCs/>
          <w:sz w:val="28"/>
          <w:szCs w:val="28"/>
        </w:rPr>
      </w:pPr>
    </w:p>
    <w:p w14:paraId="73C24BDE" w14:textId="200E42C1" w:rsidR="00E26B4E" w:rsidRPr="00EF5CB4" w:rsidRDefault="000D6359" w:rsidP="008344AD">
      <w:pPr>
        <w:spacing w:after="0" w:line="240" w:lineRule="auto"/>
        <w:ind w:left="5761" w:right="340"/>
        <w:jc w:val="right"/>
        <w:rPr>
          <w:rFonts w:ascii="Times New Roman" w:hAnsi="Times New Roman"/>
          <w:b/>
          <w:bCs/>
          <w:sz w:val="28"/>
          <w:szCs w:val="28"/>
        </w:rPr>
      </w:pPr>
      <w:r w:rsidRPr="00EF5CB4">
        <w:rPr>
          <w:rFonts w:ascii="Times New Roman" w:hAnsi="Times New Roman"/>
          <w:b/>
          <w:bCs/>
          <w:sz w:val="28"/>
          <w:szCs w:val="28"/>
        </w:rPr>
        <w:t>Αθήνα</w:t>
      </w:r>
      <w:r w:rsidR="00601FDB" w:rsidRPr="00EF5CB4">
        <w:rPr>
          <w:rFonts w:ascii="Times New Roman" w:hAnsi="Times New Roman"/>
          <w:b/>
          <w:bCs/>
          <w:sz w:val="28"/>
          <w:szCs w:val="28"/>
        </w:rPr>
        <w:t xml:space="preserve"> </w:t>
      </w:r>
      <w:r w:rsidR="00D30EEA" w:rsidRPr="00EF5CB4">
        <w:rPr>
          <w:rFonts w:ascii="Times New Roman" w:hAnsi="Times New Roman"/>
          <w:b/>
          <w:bCs/>
          <w:sz w:val="28"/>
          <w:szCs w:val="28"/>
        </w:rPr>
        <w:t xml:space="preserve"> </w:t>
      </w:r>
      <w:r w:rsidR="00442AA2">
        <w:rPr>
          <w:rFonts w:ascii="Times New Roman" w:hAnsi="Times New Roman"/>
          <w:b/>
          <w:bCs/>
          <w:sz w:val="28"/>
          <w:szCs w:val="28"/>
        </w:rPr>
        <w:t>30</w:t>
      </w:r>
      <w:r w:rsidR="000C1186">
        <w:rPr>
          <w:rFonts w:ascii="Times New Roman" w:hAnsi="Times New Roman"/>
          <w:b/>
          <w:bCs/>
          <w:sz w:val="28"/>
          <w:szCs w:val="28"/>
        </w:rPr>
        <w:t>-</w:t>
      </w:r>
      <w:r w:rsidR="000C1186" w:rsidRPr="00076D23">
        <w:rPr>
          <w:rFonts w:ascii="Times New Roman" w:hAnsi="Times New Roman"/>
          <w:b/>
          <w:bCs/>
          <w:sz w:val="28"/>
          <w:szCs w:val="28"/>
        </w:rPr>
        <w:t>10</w:t>
      </w:r>
      <w:r w:rsidR="0010390E" w:rsidRPr="00EF5CB4">
        <w:rPr>
          <w:rFonts w:ascii="Times New Roman" w:hAnsi="Times New Roman"/>
          <w:b/>
          <w:bCs/>
          <w:sz w:val="28"/>
          <w:szCs w:val="28"/>
        </w:rPr>
        <w:t>-202</w:t>
      </w:r>
      <w:r w:rsidR="00BF4FE9" w:rsidRPr="00EF5CB4">
        <w:rPr>
          <w:rFonts w:ascii="Times New Roman" w:hAnsi="Times New Roman"/>
          <w:b/>
          <w:bCs/>
          <w:sz w:val="28"/>
          <w:szCs w:val="28"/>
        </w:rPr>
        <w:t>6</w:t>
      </w:r>
    </w:p>
    <w:p w14:paraId="23FA28C5" w14:textId="12BC7D2F" w:rsidR="00EF5CB4" w:rsidRPr="00EF5CB4" w:rsidRDefault="009D093F" w:rsidP="00442AA2">
      <w:pPr>
        <w:pStyle w:val="Web"/>
        <w:spacing w:line="300" w:lineRule="atLeast"/>
        <w:jc w:val="center"/>
        <w:rPr>
          <w:b/>
          <w:bCs/>
          <w:sz w:val="28"/>
          <w:szCs w:val="28"/>
        </w:rPr>
      </w:pPr>
      <w:r w:rsidRPr="00EF5CB4">
        <w:rPr>
          <w:b/>
          <w:bCs/>
          <w:sz w:val="28"/>
          <w:szCs w:val="28"/>
        </w:rPr>
        <w:t>ΔΕΛΤΙΟ ΤΥΠΟΥ</w:t>
      </w:r>
    </w:p>
    <w:p w14:paraId="2A165F4C" w14:textId="77777777" w:rsidR="00442AA2" w:rsidRPr="00442AA2" w:rsidRDefault="00A36A5E" w:rsidP="00442AA2">
      <w:pPr>
        <w:shd w:val="clear" w:color="auto" w:fill="FFFFFF"/>
        <w:spacing w:after="0" w:line="240" w:lineRule="auto"/>
        <w:jc w:val="both"/>
        <w:rPr>
          <w:rFonts w:eastAsia="Times New Roman" w:cs="Calibri"/>
          <w:color w:val="000000"/>
          <w:sz w:val="24"/>
          <w:szCs w:val="24"/>
          <w:lang w:eastAsia="el-GR"/>
        </w:rPr>
      </w:pPr>
      <w:r w:rsidRPr="00A36A5E">
        <w:rPr>
          <w:b/>
          <w:bCs/>
          <w:sz w:val="26"/>
          <w:szCs w:val="26"/>
        </w:rPr>
        <w:t xml:space="preserve"> </w:t>
      </w:r>
      <w:r w:rsidR="00442AA2" w:rsidRPr="00442AA2">
        <w:rPr>
          <w:rFonts w:eastAsia="Times New Roman" w:cs="Calibri"/>
          <w:b/>
          <w:bCs/>
          <w:color w:val="000000"/>
          <w:sz w:val="24"/>
          <w:szCs w:val="24"/>
          <w:lang w:eastAsia="el-GR"/>
        </w:rPr>
        <w:t>ΘΕΜΑ: «Οσμή σκανδάλου στο Υπουργείο Αγροτικής Ανάπτυξης: Ερωτήματα για αμοιβές, αναθέσεις και πιθανές συγκρούσεις συμφερόντων μεταξύ ΕΛΓΟ-ΔΗΜΗΤΡΑ και Ταμείου Ανάκαμψης»</w:t>
      </w:r>
    </w:p>
    <w:p w14:paraId="052F9032" w14:textId="77777777" w:rsidR="00442AA2" w:rsidRDefault="00442AA2" w:rsidP="00442AA2">
      <w:pPr>
        <w:shd w:val="clear" w:color="auto" w:fill="FFFFFF"/>
        <w:spacing w:after="0" w:line="240" w:lineRule="auto"/>
        <w:jc w:val="both"/>
        <w:rPr>
          <w:rFonts w:eastAsia="Times New Roman" w:cs="Calibri"/>
          <w:b/>
          <w:bCs/>
          <w:color w:val="000000"/>
          <w:sz w:val="24"/>
          <w:szCs w:val="24"/>
          <w:lang w:eastAsia="el-GR"/>
        </w:rPr>
      </w:pPr>
    </w:p>
    <w:p w14:paraId="3752BAFB" w14:textId="73CC719D"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Το δημόσιο χρήμα δεν είναι προσωπικό πορτοφόλι κανενός!</w:t>
      </w:r>
    </w:p>
    <w:p w14:paraId="7BDBF6E3"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t>Σημερινά δημοσιεύματα για ζητήματα διαχείρισης αμοιβών, αναθέσεων και δαπανών στον ΕΛΓΟ-ΔΗΜΗΤΡΑ αναδεικνύουν ένα μείζον θεσμικό ζήτημα: ποιος ελέγχει τη διαχείριση των δημόσιων πόρων και ποιος διασφαλίζει ότι οι κανόνες εφαρμόζονται ισότιμα για όλους;</w:t>
      </w:r>
    </w:p>
    <w:p w14:paraId="409B5C26"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t xml:space="preserve">Η Πανελλήνια Ομοσπονδία Γεωτεχνικών Δημοσίων Υπαλλήλων (Π.Ο.ΓΕ.Δ.Υ.) απαιτεί ξεκάθαρες απαντήσεις. </w:t>
      </w:r>
      <w:r w:rsidRPr="00442AA2">
        <w:rPr>
          <w:rFonts w:eastAsia="Times New Roman" w:cs="Calibri"/>
          <w:b/>
          <w:bCs/>
          <w:color w:val="000000"/>
          <w:sz w:val="24"/>
          <w:szCs w:val="24"/>
          <w:lang w:eastAsia="el-GR"/>
        </w:rPr>
        <w:t>Η διαφάνεια, η νομιμότητα και η προστασία του δημόσιου χρήματος δεν είναι διαπραγματεύσιμες. Κανένας δημόσιος οργανισμός δεν μπορεί να λειτουργεί χωρίς ουσιαστικό έλεγχο και κανένα υπηρεσιακό αξίωμα δεν μπορεί να αποτελεί ασπίδα απέναντι στη λογοδοσία.</w:t>
      </w:r>
    </w:p>
    <w:p w14:paraId="232AF70C"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t>Σύμφωνα με τις καταγγελίες και τις αναφορές που περιλαμβάνονται στο σχετικό δημοσιογραφικό ρεπορτάζ, τίθενται ερωτήματα για τη συμμετοχή στελεχών σε αμειβόμενα προγράμματα και ομάδες έργου, τις διαδικασίες έγκρισης αμοιβών και την τήρηση των προβλεπόμενων υπηρεσιακών υποχρεώσεων.</w:t>
      </w:r>
    </w:p>
    <w:p w14:paraId="425447A6"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t>Ειδικότερα, οι αναφορές που αφορούν στέλεχος της Κεντρικής Υπηρεσίας του ΕΛΓΟ-ΔΗΜΗΤΡΑ και πρόσωπο που, σύμφωνα με τις καταγγελίες, συνδέεται προσωπικά μαζί του και κατέχει θέση ευθύνης στην Υπηρεσία Διαχείρισης Έργων του Ταμείου Ανάκαμψης του Υπουργείου Αγροτικής Ανάπτυξης και Τροφίμων δημιουργούν ερωτήματα που πρέπει να απαντηθούν με βάση συγκεκριμένα έγγραφα και στοιχεία.</w:t>
      </w:r>
    </w:p>
    <w:p w14:paraId="364D7F4D"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t>Στο επίκεντρο πρέπει να βρεθούν οι διαδικασίες επιλογής και αμοιβής συμμετεχόντων σε προγράμματα, οι εγκρίσεις σχετικών δαπανών, η τυχόν ύπαρξη συγκρούσεων συμφερόντων, η τήρηση των κανόνων για την άσκηση ιδιωτικού έργου, καθώς και η νομιμότητα των σχετικών πληρωμών.</w:t>
      </w:r>
    </w:p>
    <w:p w14:paraId="56197833"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Εάν οι καταγγελίες επιβεβαιωθούν, θα πρόκειται για εξαιρετικά σοβαρή υπόθεση, που απαιτεί άμεση διερεύνηση και απόδοση ευθυνών όπου αυτές προκύψουν.</w:t>
      </w:r>
    </w:p>
    <w:p w14:paraId="2A252474"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t>Η Π.Ο.ΓΕ.Δ.Υ. δεν προδικάζει την έκβαση κανενός ελέγχου. Δεν πρόκειται, όμως, να αποδεχθεί την αδράνεια απέναντι σε ζητήματα που αφορούν τη διαχείριση δημόσιων και ευρωπαϊκών πόρων. Όταν διατυπώνονται συγκεκριμένες καταγγελίες, η απάντηση δεν μπορεί να είναι η σιωπή. Οφείλει να είναι ο έλεγχος.</w:t>
      </w:r>
    </w:p>
    <w:p w14:paraId="6DF44D81"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Την ώρα που οι γεωτεχνικοί αγωνίζονται, η λογοδοσία είναι υποχρέωση</w:t>
      </w:r>
    </w:p>
    <w:p w14:paraId="504E461F"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t>Οι γεωτεχνικοί δημόσιοι υπάλληλοι εργάζονται καθημερινά υπό δύσκολες συνθήκες, με σημαντικές ελλείψεις προσωπικού και αυξημένες ευθύνες για την προστασία της αγροτικής παραγωγής, της δημόσιας υγείας και της ασφάλειας των τροφίμων.</w:t>
      </w:r>
    </w:p>
    <w:p w14:paraId="65E501A1"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t>Την ίδια στιγμή, οι δημόσιοι οργανισμοί διαχειρίζονται πόρους που προορίζονται για την ανάπτυξη του πρωτογενούς τομέα και τη στήριξη της ελληνικής υπαίθρου. Οι πόροι αυτοί δεν ανήκουν σε διοικήσεις, στελέχη ή ομάδες συμφερόντων. Ανήκουν στην κοινωνία και πρέπει να αξιοποιούνται αποκλειστικά σύμφωνα με τον νόμο και τον σκοπό για τον οποίο διατίθενται.</w:t>
      </w:r>
    </w:p>
    <w:p w14:paraId="104C838C" w14:textId="77777777" w:rsidR="00442AA2" w:rsidRDefault="00442AA2" w:rsidP="00442AA2">
      <w:pPr>
        <w:shd w:val="clear" w:color="auto" w:fill="FFFFFF"/>
        <w:spacing w:after="0" w:line="240" w:lineRule="auto"/>
        <w:jc w:val="both"/>
        <w:rPr>
          <w:rFonts w:eastAsia="Times New Roman" w:cs="Calibri"/>
          <w:color w:val="000000"/>
          <w:sz w:val="24"/>
          <w:szCs w:val="24"/>
          <w:lang w:eastAsia="el-GR"/>
        </w:rPr>
      </w:pPr>
    </w:p>
    <w:p w14:paraId="1D7C6CAF" w14:textId="0CBB80E5"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lastRenderedPageBreak/>
        <w:t>Δεν μπορεί να υπάρχουν δύο μέτρα και δύο σταθμά στη δημόσια διοίκηση. Δεν μπορεί να απαιτείται αυστηρή τήρηση των κανόνων από τον απλό δημόσιο υπάλληλο, ενώ ζητήματα που αφορούν αμοιβές, αναθέσεις και ενδεχόμενες συγκρούσεις συμφερόντων σε θέσεις ευθύνης να μένουν αναπάντητα.</w:t>
      </w:r>
    </w:p>
    <w:p w14:paraId="49623E54"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Η εμπιστοσύνη στους θεσμούς δεν διασφαλίζεται με διακηρύξεις. Διασφαλίζεται με διαφάνεια, ελέγχους και λογοδοσία.</w:t>
      </w:r>
    </w:p>
    <w:p w14:paraId="58FE04AA"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Η Π.Ο.ΓΕ.Δ.Υ. απαιτεί άμεση παρέμβαση</w:t>
      </w:r>
    </w:p>
    <w:p w14:paraId="2405DA08"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t>Η Ομοσπονδία ζητά:</w:t>
      </w:r>
    </w:p>
    <w:p w14:paraId="0F8A2A71"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1. Πλήρη και ανεξάρτητη διερεύνηση των καταγγελιών.</w:t>
      </w:r>
      <w:r w:rsidRPr="00442AA2">
        <w:rPr>
          <w:rFonts w:eastAsia="Times New Roman" w:cs="Calibri"/>
          <w:color w:val="000000"/>
          <w:sz w:val="24"/>
          <w:szCs w:val="24"/>
          <w:lang w:eastAsia="el-GR"/>
        </w:rPr>
        <w:t xml:space="preserve"> Να εξεταστούν όλα τα διαθέσιμα στοιχεία, οι διοικητικές πράξεις και οι σχετικές εγκρίσεις από τα αρμόδια ελεγκτικά όργανα.</w:t>
      </w:r>
    </w:p>
    <w:p w14:paraId="428AFA1B"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2. Εξονυχιστικό έλεγχο των αμειβόμενων προγραμμάτων και ομάδων έργου.</w:t>
      </w:r>
      <w:r w:rsidRPr="00442AA2">
        <w:rPr>
          <w:rFonts w:eastAsia="Times New Roman" w:cs="Calibri"/>
          <w:color w:val="000000"/>
          <w:sz w:val="24"/>
          <w:szCs w:val="24"/>
          <w:lang w:eastAsia="el-GR"/>
        </w:rPr>
        <w:t xml:space="preserve"> Να ελεγχθούν οι διαδικασίες επιλογής, οι αμοιβές, τα παραδοτέα και η νομιμότητα των πληρωμών στον ΕΛΓΟ-ΔΗΜΗΤΡΑ και στις αρμόδιες υπηρεσίες του ΥΠΑΑΤ.</w:t>
      </w:r>
    </w:p>
    <w:p w14:paraId="68A9BB78"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3. Έλεγχο πιθανών συγκρούσεων συμφερόντων.</w:t>
      </w:r>
      <w:r w:rsidRPr="00442AA2">
        <w:rPr>
          <w:rFonts w:eastAsia="Times New Roman" w:cs="Calibri"/>
          <w:color w:val="000000"/>
          <w:sz w:val="24"/>
          <w:szCs w:val="24"/>
          <w:lang w:eastAsia="el-GR"/>
        </w:rPr>
        <w:t xml:space="preserve"> Να διαπιστωθεί εάν τηρήθηκαν οι κανόνες αμεροληψίας, τα προβλεπόμενα ασυμβίβαστα και οι διαδικασίες </w:t>
      </w:r>
      <w:proofErr w:type="spellStart"/>
      <w:r w:rsidRPr="00442AA2">
        <w:rPr>
          <w:rFonts w:eastAsia="Times New Roman" w:cs="Calibri"/>
          <w:color w:val="000000"/>
          <w:sz w:val="24"/>
          <w:szCs w:val="24"/>
          <w:lang w:eastAsia="el-GR"/>
        </w:rPr>
        <w:t>αδειοδότησης</w:t>
      </w:r>
      <w:proofErr w:type="spellEnd"/>
      <w:r w:rsidRPr="00442AA2">
        <w:rPr>
          <w:rFonts w:eastAsia="Times New Roman" w:cs="Calibri"/>
          <w:color w:val="000000"/>
          <w:sz w:val="24"/>
          <w:szCs w:val="24"/>
          <w:lang w:eastAsia="el-GR"/>
        </w:rPr>
        <w:t xml:space="preserve"> για την άσκηση ιδιωτικού έργου.</w:t>
      </w:r>
    </w:p>
    <w:p w14:paraId="5289C661"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4. Άμεση κινητοποίηση των αρμόδιων ελεγκτικών αρχών.</w:t>
      </w:r>
      <w:r w:rsidRPr="00442AA2">
        <w:rPr>
          <w:rFonts w:eastAsia="Times New Roman" w:cs="Calibri"/>
          <w:color w:val="000000"/>
          <w:sz w:val="24"/>
          <w:szCs w:val="24"/>
          <w:lang w:eastAsia="el-GR"/>
        </w:rPr>
        <w:t xml:space="preserve"> Ζητούμε την εξέταση της υπόθεσης από την Εθνική Αρχή Διαφάνειας και κάθε άλλη αρμόδια αρχή, στο πλαίσιο των νόμιμων αρμοδιοτήτων της, καθώς και την ενημέρωση της Δικαιοσύνης, εφόσον προκύψουν σχετικές ενδείξεις.</w:t>
      </w:r>
    </w:p>
    <w:p w14:paraId="0A8C64A3"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5. Διαφάνεια στη διαχείριση των δημόσιων και ευρωπαϊκών πόρων.</w:t>
      </w:r>
      <w:r w:rsidRPr="00442AA2">
        <w:rPr>
          <w:rFonts w:eastAsia="Times New Roman" w:cs="Calibri"/>
          <w:color w:val="000000"/>
          <w:sz w:val="24"/>
          <w:szCs w:val="24"/>
          <w:lang w:eastAsia="el-GR"/>
        </w:rPr>
        <w:t xml:space="preserve"> Να δοθούν τεκμηριωμένες απαντήσεις για τις διαδικασίες που ακολουθήθηκαν και να δημοσιοποιηθούν τα στοιχεία που επιτρέπεται νόμιμα να γνωστοποιηθούν.</w:t>
      </w:r>
    </w:p>
    <w:p w14:paraId="46FD7C2F"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6. Απόδοση ευθυνών χωρίς εξαιρέσεις.</w:t>
      </w:r>
      <w:r w:rsidRPr="00442AA2">
        <w:rPr>
          <w:rFonts w:eastAsia="Times New Roman" w:cs="Calibri"/>
          <w:color w:val="000000"/>
          <w:sz w:val="24"/>
          <w:szCs w:val="24"/>
          <w:lang w:eastAsia="el-GR"/>
        </w:rPr>
        <w:t xml:space="preserve"> Εφόσον διαπιστωθούν παραβάσεις, να εφαρμοστούν οι προβλεπόμενες διοικητικές, πειθαρχικές, δημοσιονομικές ή ποινικές διαδικασίες, σύμφωνα με τον νόμο.</w:t>
      </w:r>
    </w:p>
    <w:p w14:paraId="0591EF0B"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Καμία σκιά πάνω από τον κλάδο – Καμία έκπτωση στο δημόσιο συμφέρον</w:t>
      </w:r>
    </w:p>
    <w:p w14:paraId="4A8C35EA"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t>Η Π.Ο.ΓΕ.Δ.Υ. εκπροσωπεί τους γεωτεχνικούς δημόσιους υπαλλήλους που υπηρετούν με συνέπεια τον αγροτικό τομέα και το δημόσιο συμφέρον. Δεν θα επιτρέψει να απαξιώνεται το έργο τους ούτε να πλήττεται η εμπιστοσύνη στους δημόσιους οργανισμούς εξαιτίας υποθέσεων που απαιτούν ουσιαστική διερεύνηση.</w:t>
      </w:r>
    </w:p>
    <w:p w14:paraId="7FFD1F55" w14:textId="07318532"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color w:val="000000"/>
          <w:sz w:val="24"/>
          <w:szCs w:val="24"/>
          <w:lang w:eastAsia="el-GR"/>
        </w:rPr>
        <w:t>Η Ομοσπονδία ζητά συγκεκριμένες απαντήσεις και άμεσες ενέργειες. Η διερεύνηση πρέπει να είναι πλήρης, ανεξάρτητη και αντικειμενική, με σεβασμό στο τεκμήριο αθωότητας και με σαφή στόχο την εξακρίβωση της αλήθειας.</w:t>
      </w:r>
    </w:p>
    <w:p w14:paraId="2CA7EB1A" w14:textId="2DEF5F3C"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Δεν ζητάμε χάρη από κανέναν. Ζητάμε εφαρμογή του νόμου για όλους.</w:t>
      </w:r>
    </w:p>
    <w:p w14:paraId="40F31B96" w14:textId="77777777"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Δεν αποδεχόμαστε τη σκιά στη διαχείριση του δημόσιου χρήματος. Απαιτούμε διαφάνεια, έλεγχο και λογοδοσία.</w:t>
      </w:r>
    </w:p>
    <w:p w14:paraId="49762CD9" w14:textId="40766BF3" w:rsidR="00442AA2" w:rsidRPr="00442AA2" w:rsidRDefault="00442AA2" w:rsidP="00442AA2">
      <w:pPr>
        <w:shd w:val="clear" w:color="auto" w:fill="FFFFFF"/>
        <w:spacing w:after="0" w:line="240" w:lineRule="auto"/>
        <w:jc w:val="both"/>
        <w:rPr>
          <w:rFonts w:eastAsia="Times New Roman" w:cs="Calibri"/>
          <w:color w:val="000000"/>
          <w:sz w:val="24"/>
          <w:szCs w:val="24"/>
          <w:lang w:eastAsia="el-GR"/>
        </w:rPr>
      </w:pPr>
      <w:r w:rsidRPr="00442AA2">
        <w:rPr>
          <w:rFonts w:eastAsia="Times New Roman" w:cs="Calibri"/>
          <w:b/>
          <w:bCs/>
          <w:color w:val="000000"/>
          <w:sz w:val="24"/>
          <w:szCs w:val="24"/>
          <w:lang w:eastAsia="el-GR"/>
        </w:rPr>
        <w:t>Το δημόσιο χρήμα ανήκει στην κοινωνία. Κανείς δεν δικαιούται να το διαχειρίζεται χωρίς έλεγχο και ευθύνη.</w:t>
      </w:r>
    </w:p>
    <w:p w14:paraId="6E74DEDE" w14:textId="5219F90F" w:rsidR="00BF4FE9" w:rsidRPr="00EF5CB4" w:rsidRDefault="00BF4FE9" w:rsidP="00BF4FE9">
      <w:pPr>
        <w:pStyle w:val="Web"/>
        <w:spacing w:before="0" w:beforeAutospacing="0" w:after="0" w:afterAutospacing="0" w:line="276" w:lineRule="auto"/>
        <w:jc w:val="both"/>
        <w:rPr>
          <w:sz w:val="28"/>
          <w:szCs w:val="28"/>
        </w:rPr>
      </w:pPr>
    </w:p>
    <w:p w14:paraId="1496D31A" w14:textId="4974A36B" w:rsidR="00252605" w:rsidRPr="00EF5CB4" w:rsidRDefault="00442AA2" w:rsidP="00B25378">
      <w:pPr>
        <w:spacing w:after="0"/>
        <w:jc w:val="center"/>
        <w:rPr>
          <w:sz w:val="28"/>
          <w:szCs w:val="28"/>
        </w:rPr>
      </w:pPr>
      <w:r w:rsidRPr="00EF5CB4">
        <w:rPr>
          <w:rFonts w:ascii="Times New Roman" w:hAnsi="Times New Roman"/>
          <w:b/>
          <w:bCs/>
          <w:noProof/>
          <w:sz w:val="28"/>
          <w:szCs w:val="28"/>
          <w:lang w:eastAsia="el-GR"/>
        </w:rPr>
        <w:drawing>
          <wp:anchor distT="0" distB="0" distL="114300" distR="114300" simplePos="0" relativeHeight="251659264" behindDoc="0" locked="0" layoutInCell="1" allowOverlap="1" wp14:anchorId="792D4803" wp14:editId="34540BEE">
            <wp:simplePos x="0" y="0"/>
            <wp:positionH relativeFrom="page">
              <wp:align>center</wp:align>
            </wp:positionH>
            <wp:positionV relativeFrom="margin">
              <wp:posOffset>7597140</wp:posOffset>
            </wp:positionV>
            <wp:extent cx="1571625" cy="1409700"/>
            <wp:effectExtent l="0" t="0" r="9525" b="0"/>
            <wp:wrapSquare wrapText="bothSides"/>
            <wp:doc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409700"/>
                    </a:xfrm>
                    <a:prstGeom prst="rect">
                      <a:avLst/>
                    </a:prstGeom>
                    <a:noFill/>
                    <a:ln>
                      <a:noFill/>
                    </a:ln>
                  </pic:spPr>
                </pic:pic>
              </a:graphicData>
            </a:graphic>
          </wp:anchor>
        </w:drawing>
      </w:r>
      <w:r w:rsidR="00252605" w:rsidRPr="00EF5CB4">
        <w:rPr>
          <w:rFonts w:ascii="Times New Roman" w:hAnsi="Times New Roman"/>
          <w:b/>
          <w:bCs/>
          <w:sz w:val="28"/>
          <w:szCs w:val="28"/>
        </w:rPr>
        <w:t>Για  το  Δ.Σ.</w:t>
      </w:r>
    </w:p>
    <w:sectPr w:rsidR="00252605" w:rsidRPr="00EF5CB4" w:rsidSect="004A3005">
      <w:headerReference w:type="default" r:id="rId9"/>
      <w:pgSz w:w="11906" w:h="16838"/>
      <w:pgMar w:top="426" w:right="1133"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06189" w14:textId="77777777" w:rsidR="00815AD2" w:rsidRDefault="00815AD2" w:rsidP="00F13806">
      <w:pPr>
        <w:spacing w:after="0" w:line="240" w:lineRule="auto"/>
      </w:pPr>
      <w:r>
        <w:separator/>
      </w:r>
    </w:p>
  </w:endnote>
  <w:endnote w:type="continuationSeparator" w:id="0">
    <w:p w14:paraId="019269AD" w14:textId="77777777" w:rsidR="00815AD2" w:rsidRDefault="00815AD2" w:rsidP="00F1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A0A9F" w14:textId="77777777" w:rsidR="00815AD2" w:rsidRDefault="00815AD2" w:rsidP="00F13806">
      <w:pPr>
        <w:spacing w:after="0" w:line="240" w:lineRule="auto"/>
      </w:pPr>
      <w:r>
        <w:separator/>
      </w:r>
    </w:p>
  </w:footnote>
  <w:footnote w:type="continuationSeparator" w:id="0">
    <w:p w14:paraId="0897EA95" w14:textId="77777777" w:rsidR="00815AD2" w:rsidRDefault="00815AD2" w:rsidP="00F13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978861"/>
      <w:docPartObj>
        <w:docPartGallery w:val="Page Numbers (Top of Page)"/>
        <w:docPartUnique/>
      </w:docPartObj>
    </w:sdtPr>
    <w:sdtContent>
      <w:p w14:paraId="7A0DBBAC" w14:textId="77777777" w:rsidR="00F13806" w:rsidRDefault="00AD4C05">
        <w:pPr>
          <w:pStyle w:val="a7"/>
          <w:jc w:val="right"/>
        </w:pPr>
        <w:r>
          <w:fldChar w:fldCharType="begin"/>
        </w:r>
        <w:r>
          <w:instrText xml:space="preserve"> PAGE   \* MERGEFORMAT </w:instrText>
        </w:r>
        <w:r>
          <w:fldChar w:fldCharType="separate"/>
        </w:r>
        <w:r>
          <w:rPr>
            <w:noProof/>
          </w:rPr>
          <w:t>2</w:t>
        </w:r>
        <w:r>
          <w:rPr>
            <w:noProof/>
          </w:rPr>
          <w:fldChar w:fldCharType="end"/>
        </w:r>
      </w:p>
    </w:sdtContent>
  </w:sdt>
  <w:p w14:paraId="7BE5B66F" w14:textId="77777777" w:rsidR="00F13806" w:rsidRDefault="00F1380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FD5A17"/>
    <w:multiLevelType w:val="hybridMultilevel"/>
    <w:tmpl w:val="740C89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49F6C9C"/>
    <w:multiLevelType w:val="multilevel"/>
    <w:tmpl w:val="3D4ABE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5AD64BC"/>
    <w:multiLevelType w:val="multilevel"/>
    <w:tmpl w:val="7486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713F7"/>
    <w:multiLevelType w:val="multilevel"/>
    <w:tmpl w:val="5DD2CC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A6935"/>
    <w:multiLevelType w:val="multilevel"/>
    <w:tmpl w:val="D5C2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570CE"/>
    <w:multiLevelType w:val="hybridMultilevel"/>
    <w:tmpl w:val="CC4CF59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87B67E8"/>
    <w:multiLevelType w:val="hybridMultilevel"/>
    <w:tmpl w:val="030409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FC2350"/>
    <w:multiLevelType w:val="hybridMultilevel"/>
    <w:tmpl w:val="D3A850C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13E02BC"/>
    <w:multiLevelType w:val="multilevel"/>
    <w:tmpl w:val="219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A14E1"/>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23F0241"/>
    <w:multiLevelType w:val="multilevel"/>
    <w:tmpl w:val="4E76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0294A"/>
    <w:multiLevelType w:val="multilevel"/>
    <w:tmpl w:val="7BAC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0C6221"/>
    <w:multiLevelType w:val="hybridMultilevel"/>
    <w:tmpl w:val="2762314E"/>
    <w:lvl w:ilvl="0" w:tplc="9A74DCE6">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14" w15:restartNumberingAfterBreak="0">
    <w:nsid w:val="30F14F51"/>
    <w:multiLevelType w:val="hybridMultilevel"/>
    <w:tmpl w:val="531CAF2A"/>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5" w15:restartNumberingAfterBreak="0">
    <w:nsid w:val="30FE4EF1"/>
    <w:multiLevelType w:val="multilevel"/>
    <w:tmpl w:val="980CA7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25D5A71"/>
    <w:multiLevelType w:val="multilevel"/>
    <w:tmpl w:val="B748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E500D"/>
    <w:multiLevelType w:val="hybridMultilevel"/>
    <w:tmpl w:val="B726CABA"/>
    <w:lvl w:ilvl="0" w:tplc="04080001">
      <w:start w:val="1"/>
      <w:numFmt w:val="bullet"/>
      <w:lvlText w:val=""/>
      <w:lvlJc w:val="left"/>
      <w:pPr>
        <w:ind w:left="780" w:hanging="360"/>
      </w:pPr>
      <w:rPr>
        <w:rFonts w:ascii="Symbol" w:hAnsi="Symbol" w:hint="default"/>
      </w:rPr>
    </w:lvl>
    <w:lvl w:ilvl="1" w:tplc="04080003">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8" w15:restartNumberingAfterBreak="0">
    <w:nsid w:val="36743CE4"/>
    <w:multiLevelType w:val="hybridMultilevel"/>
    <w:tmpl w:val="8F5418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6F05E80"/>
    <w:multiLevelType w:val="multilevel"/>
    <w:tmpl w:val="4E8CA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4F394F"/>
    <w:multiLevelType w:val="hybridMultilevel"/>
    <w:tmpl w:val="76F616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B2369"/>
    <w:multiLevelType w:val="multilevel"/>
    <w:tmpl w:val="6940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CB090A"/>
    <w:multiLevelType w:val="hybridMultilevel"/>
    <w:tmpl w:val="093E0AEC"/>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3" w15:restartNumberingAfterBreak="0">
    <w:nsid w:val="40763C5C"/>
    <w:multiLevelType w:val="hybridMultilevel"/>
    <w:tmpl w:val="9F10A6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2297405"/>
    <w:multiLevelType w:val="multilevel"/>
    <w:tmpl w:val="4914F7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3F0317"/>
    <w:multiLevelType w:val="hybridMultilevel"/>
    <w:tmpl w:val="7CD2FF7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396063A"/>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DF66CF"/>
    <w:multiLevelType w:val="hybridMultilevel"/>
    <w:tmpl w:val="BCDE339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8" w15:restartNumberingAfterBreak="0">
    <w:nsid w:val="489C4C96"/>
    <w:multiLevelType w:val="multilevel"/>
    <w:tmpl w:val="C372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DB49B1"/>
    <w:multiLevelType w:val="hybridMultilevel"/>
    <w:tmpl w:val="B76C3976"/>
    <w:lvl w:ilvl="0" w:tplc="04080001">
      <w:start w:val="1"/>
      <w:numFmt w:val="bullet"/>
      <w:lvlText w:val=""/>
      <w:lvlJc w:val="left"/>
      <w:pPr>
        <w:tabs>
          <w:tab w:val="num" w:pos="862"/>
        </w:tabs>
        <w:ind w:left="862" w:hanging="360"/>
      </w:pPr>
      <w:rPr>
        <w:rFonts w:ascii="Symbol" w:hAnsi="Symbol" w:hint="default"/>
      </w:rPr>
    </w:lvl>
    <w:lvl w:ilvl="1" w:tplc="04080003" w:tentative="1">
      <w:start w:val="1"/>
      <w:numFmt w:val="bullet"/>
      <w:lvlText w:val="o"/>
      <w:lvlJc w:val="left"/>
      <w:pPr>
        <w:tabs>
          <w:tab w:val="num" w:pos="1582"/>
        </w:tabs>
        <w:ind w:left="1582" w:hanging="360"/>
      </w:pPr>
      <w:rPr>
        <w:rFonts w:ascii="Courier New" w:hAnsi="Courier New" w:cs="Courier New" w:hint="default"/>
      </w:rPr>
    </w:lvl>
    <w:lvl w:ilvl="2" w:tplc="04080005" w:tentative="1">
      <w:start w:val="1"/>
      <w:numFmt w:val="bullet"/>
      <w:lvlText w:val=""/>
      <w:lvlJc w:val="left"/>
      <w:pPr>
        <w:tabs>
          <w:tab w:val="num" w:pos="2302"/>
        </w:tabs>
        <w:ind w:left="2302" w:hanging="360"/>
      </w:pPr>
      <w:rPr>
        <w:rFonts w:ascii="Wingdings" w:hAnsi="Wingdings" w:hint="default"/>
      </w:rPr>
    </w:lvl>
    <w:lvl w:ilvl="3" w:tplc="04080001" w:tentative="1">
      <w:start w:val="1"/>
      <w:numFmt w:val="bullet"/>
      <w:lvlText w:val=""/>
      <w:lvlJc w:val="left"/>
      <w:pPr>
        <w:tabs>
          <w:tab w:val="num" w:pos="3022"/>
        </w:tabs>
        <w:ind w:left="3022" w:hanging="360"/>
      </w:pPr>
      <w:rPr>
        <w:rFonts w:ascii="Symbol" w:hAnsi="Symbol" w:hint="default"/>
      </w:rPr>
    </w:lvl>
    <w:lvl w:ilvl="4" w:tplc="04080003" w:tentative="1">
      <w:start w:val="1"/>
      <w:numFmt w:val="bullet"/>
      <w:lvlText w:val="o"/>
      <w:lvlJc w:val="left"/>
      <w:pPr>
        <w:tabs>
          <w:tab w:val="num" w:pos="3742"/>
        </w:tabs>
        <w:ind w:left="3742" w:hanging="360"/>
      </w:pPr>
      <w:rPr>
        <w:rFonts w:ascii="Courier New" w:hAnsi="Courier New" w:cs="Courier New" w:hint="default"/>
      </w:rPr>
    </w:lvl>
    <w:lvl w:ilvl="5" w:tplc="04080005" w:tentative="1">
      <w:start w:val="1"/>
      <w:numFmt w:val="bullet"/>
      <w:lvlText w:val=""/>
      <w:lvlJc w:val="left"/>
      <w:pPr>
        <w:tabs>
          <w:tab w:val="num" w:pos="4462"/>
        </w:tabs>
        <w:ind w:left="4462" w:hanging="360"/>
      </w:pPr>
      <w:rPr>
        <w:rFonts w:ascii="Wingdings" w:hAnsi="Wingdings" w:hint="default"/>
      </w:rPr>
    </w:lvl>
    <w:lvl w:ilvl="6" w:tplc="04080001" w:tentative="1">
      <w:start w:val="1"/>
      <w:numFmt w:val="bullet"/>
      <w:lvlText w:val=""/>
      <w:lvlJc w:val="left"/>
      <w:pPr>
        <w:tabs>
          <w:tab w:val="num" w:pos="5182"/>
        </w:tabs>
        <w:ind w:left="5182" w:hanging="360"/>
      </w:pPr>
      <w:rPr>
        <w:rFonts w:ascii="Symbol" w:hAnsi="Symbol" w:hint="default"/>
      </w:rPr>
    </w:lvl>
    <w:lvl w:ilvl="7" w:tplc="04080003" w:tentative="1">
      <w:start w:val="1"/>
      <w:numFmt w:val="bullet"/>
      <w:lvlText w:val="o"/>
      <w:lvlJc w:val="left"/>
      <w:pPr>
        <w:tabs>
          <w:tab w:val="num" w:pos="5902"/>
        </w:tabs>
        <w:ind w:left="5902" w:hanging="360"/>
      </w:pPr>
      <w:rPr>
        <w:rFonts w:ascii="Courier New" w:hAnsi="Courier New" w:cs="Courier New" w:hint="default"/>
      </w:rPr>
    </w:lvl>
    <w:lvl w:ilvl="8" w:tplc="04080005" w:tentative="1">
      <w:start w:val="1"/>
      <w:numFmt w:val="bullet"/>
      <w:lvlText w:val=""/>
      <w:lvlJc w:val="left"/>
      <w:pPr>
        <w:tabs>
          <w:tab w:val="num" w:pos="6622"/>
        </w:tabs>
        <w:ind w:left="6622" w:hanging="360"/>
      </w:pPr>
      <w:rPr>
        <w:rFonts w:ascii="Wingdings" w:hAnsi="Wingdings" w:hint="default"/>
      </w:rPr>
    </w:lvl>
  </w:abstractNum>
  <w:abstractNum w:abstractNumId="30" w15:restartNumberingAfterBreak="0">
    <w:nsid w:val="4C7F76B9"/>
    <w:multiLevelType w:val="multilevel"/>
    <w:tmpl w:val="2F2044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4E7B7C04"/>
    <w:multiLevelType w:val="hybridMultilevel"/>
    <w:tmpl w:val="99FCD946"/>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2" w15:restartNumberingAfterBreak="0">
    <w:nsid w:val="54161B38"/>
    <w:multiLevelType w:val="hybridMultilevel"/>
    <w:tmpl w:val="D7C403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56B3234"/>
    <w:multiLevelType w:val="hybridMultilevel"/>
    <w:tmpl w:val="543CED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6972959"/>
    <w:multiLevelType w:val="multilevel"/>
    <w:tmpl w:val="F7BA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FB3177"/>
    <w:multiLevelType w:val="multilevel"/>
    <w:tmpl w:val="A526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8D1517"/>
    <w:multiLevelType w:val="hybridMultilevel"/>
    <w:tmpl w:val="888873A4"/>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7" w15:restartNumberingAfterBreak="0">
    <w:nsid w:val="582F49DF"/>
    <w:multiLevelType w:val="hybridMultilevel"/>
    <w:tmpl w:val="9824403E"/>
    <w:lvl w:ilvl="0" w:tplc="7500FB7E">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38" w15:restartNumberingAfterBreak="0">
    <w:nsid w:val="5890590B"/>
    <w:multiLevelType w:val="hybridMultilevel"/>
    <w:tmpl w:val="7E2252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59A72F8B"/>
    <w:multiLevelType w:val="hybridMultilevel"/>
    <w:tmpl w:val="340E705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5F4B7C5C"/>
    <w:multiLevelType w:val="multilevel"/>
    <w:tmpl w:val="5E148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6945EC"/>
    <w:multiLevelType w:val="hybridMultilevel"/>
    <w:tmpl w:val="650A94EC"/>
    <w:lvl w:ilvl="0" w:tplc="04080001">
      <w:start w:val="1"/>
      <w:numFmt w:val="bullet"/>
      <w:lvlText w:val=""/>
      <w:lvlJc w:val="left"/>
      <w:pPr>
        <w:tabs>
          <w:tab w:val="num" w:pos="180"/>
        </w:tabs>
        <w:ind w:left="180" w:hanging="360"/>
      </w:pPr>
      <w:rPr>
        <w:rFonts w:ascii="Symbol" w:hAnsi="Symbol" w:hint="default"/>
      </w:rPr>
    </w:lvl>
    <w:lvl w:ilvl="1" w:tplc="04080003" w:tentative="1">
      <w:start w:val="1"/>
      <w:numFmt w:val="bullet"/>
      <w:lvlText w:val="o"/>
      <w:lvlJc w:val="left"/>
      <w:pPr>
        <w:tabs>
          <w:tab w:val="num" w:pos="900"/>
        </w:tabs>
        <w:ind w:left="900" w:hanging="360"/>
      </w:pPr>
      <w:rPr>
        <w:rFonts w:ascii="Courier New" w:hAnsi="Courier New" w:cs="Courier New" w:hint="default"/>
      </w:rPr>
    </w:lvl>
    <w:lvl w:ilvl="2" w:tplc="04080005" w:tentative="1">
      <w:start w:val="1"/>
      <w:numFmt w:val="bullet"/>
      <w:lvlText w:val=""/>
      <w:lvlJc w:val="left"/>
      <w:pPr>
        <w:tabs>
          <w:tab w:val="num" w:pos="1620"/>
        </w:tabs>
        <w:ind w:left="1620" w:hanging="360"/>
      </w:pPr>
      <w:rPr>
        <w:rFonts w:ascii="Wingdings" w:hAnsi="Wingdings" w:hint="default"/>
      </w:rPr>
    </w:lvl>
    <w:lvl w:ilvl="3" w:tplc="04080001" w:tentative="1">
      <w:start w:val="1"/>
      <w:numFmt w:val="bullet"/>
      <w:lvlText w:val=""/>
      <w:lvlJc w:val="left"/>
      <w:pPr>
        <w:tabs>
          <w:tab w:val="num" w:pos="2340"/>
        </w:tabs>
        <w:ind w:left="2340" w:hanging="360"/>
      </w:pPr>
      <w:rPr>
        <w:rFonts w:ascii="Symbol" w:hAnsi="Symbol" w:hint="default"/>
      </w:rPr>
    </w:lvl>
    <w:lvl w:ilvl="4" w:tplc="04080003" w:tentative="1">
      <w:start w:val="1"/>
      <w:numFmt w:val="bullet"/>
      <w:lvlText w:val="o"/>
      <w:lvlJc w:val="left"/>
      <w:pPr>
        <w:tabs>
          <w:tab w:val="num" w:pos="3060"/>
        </w:tabs>
        <w:ind w:left="3060" w:hanging="360"/>
      </w:pPr>
      <w:rPr>
        <w:rFonts w:ascii="Courier New" w:hAnsi="Courier New" w:cs="Courier New" w:hint="default"/>
      </w:rPr>
    </w:lvl>
    <w:lvl w:ilvl="5" w:tplc="04080005" w:tentative="1">
      <w:start w:val="1"/>
      <w:numFmt w:val="bullet"/>
      <w:lvlText w:val=""/>
      <w:lvlJc w:val="left"/>
      <w:pPr>
        <w:tabs>
          <w:tab w:val="num" w:pos="3780"/>
        </w:tabs>
        <w:ind w:left="3780" w:hanging="360"/>
      </w:pPr>
      <w:rPr>
        <w:rFonts w:ascii="Wingdings" w:hAnsi="Wingdings" w:hint="default"/>
      </w:rPr>
    </w:lvl>
    <w:lvl w:ilvl="6" w:tplc="04080001" w:tentative="1">
      <w:start w:val="1"/>
      <w:numFmt w:val="bullet"/>
      <w:lvlText w:val=""/>
      <w:lvlJc w:val="left"/>
      <w:pPr>
        <w:tabs>
          <w:tab w:val="num" w:pos="4500"/>
        </w:tabs>
        <w:ind w:left="4500" w:hanging="360"/>
      </w:pPr>
      <w:rPr>
        <w:rFonts w:ascii="Symbol" w:hAnsi="Symbol" w:hint="default"/>
      </w:rPr>
    </w:lvl>
    <w:lvl w:ilvl="7" w:tplc="04080003" w:tentative="1">
      <w:start w:val="1"/>
      <w:numFmt w:val="bullet"/>
      <w:lvlText w:val="o"/>
      <w:lvlJc w:val="left"/>
      <w:pPr>
        <w:tabs>
          <w:tab w:val="num" w:pos="5220"/>
        </w:tabs>
        <w:ind w:left="5220" w:hanging="360"/>
      </w:pPr>
      <w:rPr>
        <w:rFonts w:ascii="Courier New" w:hAnsi="Courier New" w:cs="Courier New" w:hint="default"/>
      </w:rPr>
    </w:lvl>
    <w:lvl w:ilvl="8" w:tplc="04080005" w:tentative="1">
      <w:start w:val="1"/>
      <w:numFmt w:val="bullet"/>
      <w:lvlText w:val=""/>
      <w:lvlJc w:val="left"/>
      <w:pPr>
        <w:tabs>
          <w:tab w:val="num" w:pos="5940"/>
        </w:tabs>
        <w:ind w:left="5940" w:hanging="360"/>
      </w:pPr>
      <w:rPr>
        <w:rFonts w:ascii="Wingdings" w:hAnsi="Wingdings" w:hint="default"/>
      </w:rPr>
    </w:lvl>
  </w:abstractNum>
  <w:abstractNum w:abstractNumId="42" w15:restartNumberingAfterBreak="0">
    <w:nsid w:val="65D74315"/>
    <w:multiLevelType w:val="multilevel"/>
    <w:tmpl w:val="7718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380DEC"/>
    <w:multiLevelType w:val="multilevel"/>
    <w:tmpl w:val="190656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6C70382"/>
    <w:multiLevelType w:val="hybridMultilevel"/>
    <w:tmpl w:val="A3B6EB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72046FC"/>
    <w:multiLevelType w:val="hybridMultilevel"/>
    <w:tmpl w:val="01BE519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6" w15:restartNumberingAfterBreak="0">
    <w:nsid w:val="794D4832"/>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7CA35D77"/>
    <w:multiLevelType w:val="hybridMultilevel"/>
    <w:tmpl w:val="F52E7B9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7E210C43"/>
    <w:multiLevelType w:val="hybridMultilevel"/>
    <w:tmpl w:val="22F0D930"/>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9" w15:restartNumberingAfterBreak="0">
    <w:nsid w:val="7FF10BED"/>
    <w:multiLevelType w:val="hybridMultilevel"/>
    <w:tmpl w:val="52CA7124"/>
    <w:lvl w:ilvl="0" w:tplc="04080001">
      <w:start w:val="1"/>
      <w:numFmt w:val="bullet"/>
      <w:lvlText w:val=""/>
      <w:lvlJc w:val="left"/>
      <w:pPr>
        <w:ind w:left="840" w:hanging="360"/>
      </w:pPr>
      <w:rPr>
        <w:rFonts w:ascii="Symbol" w:hAnsi="Symbol" w:hint="default"/>
      </w:rPr>
    </w:lvl>
    <w:lvl w:ilvl="1" w:tplc="04080003" w:tentative="1">
      <w:start w:val="1"/>
      <w:numFmt w:val="bullet"/>
      <w:lvlText w:val="o"/>
      <w:lvlJc w:val="left"/>
      <w:pPr>
        <w:ind w:left="1560" w:hanging="360"/>
      </w:pPr>
      <w:rPr>
        <w:rFonts w:ascii="Courier New" w:hAnsi="Courier New" w:cs="Courier New" w:hint="default"/>
      </w:rPr>
    </w:lvl>
    <w:lvl w:ilvl="2" w:tplc="04080005" w:tentative="1">
      <w:start w:val="1"/>
      <w:numFmt w:val="bullet"/>
      <w:lvlText w:val=""/>
      <w:lvlJc w:val="left"/>
      <w:pPr>
        <w:ind w:left="2280" w:hanging="360"/>
      </w:pPr>
      <w:rPr>
        <w:rFonts w:ascii="Wingdings" w:hAnsi="Wingdings" w:hint="default"/>
      </w:rPr>
    </w:lvl>
    <w:lvl w:ilvl="3" w:tplc="04080001" w:tentative="1">
      <w:start w:val="1"/>
      <w:numFmt w:val="bullet"/>
      <w:lvlText w:val=""/>
      <w:lvlJc w:val="left"/>
      <w:pPr>
        <w:ind w:left="3000" w:hanging="360"/>
      </w:pPr>
      <w:rPr>
        <w:rFonts w:ascii="Symbol" w:hAnsi="Symbol" w:hint="default"/>
      </w:rPr>
    </w:lvl>
    <w:lvl w:ilvl="4" w:tplc="04080003" w:tentative="1">
      <w:start w:val="1"/>
      <w:numFmt w:val="bullet"/>
      <w:lvlText w:val="o"/>
      <w:lvlJc w:val="left"/>
      <w:pPr>
        <w:ind w:left="3720" w:hanging="360"/>
      </w:pPr>
      <w:rPr>
        <w:rFonts w:ascii="Courier New" w:hAnsi="Courier New" w:cs="Courier New" w:hint="default"/>
      </w:rPr>
    </w:lvl>
    <w:lvl w:ilvl="5" w:tplc="04080005" w:tentative="1">
      <w:start w:val="1"/>
      <w:numFmt w:val="bullet"/>
      <w:lvlText w:val=""/>
      <w:lvlJc w:val="left"/>
      <w:pPr>
        <w:ind w:left="4440" w:hanging="360"/>
      </w:pPr>
      <w:rPr>
        <w:rFonts w:ascii="Wingdings" w:hAnsi="Wingdings" w:hint="default"/>
      </w:rPr>
    </w:lvl>
    <w:lvl w:ilvl="6" w:tplc="04080001" w:tentative="1">
      <w:start w:val="1"/>
      <w:numFmt w:val="bullet"/>
      <w:lvlText w:val=""/>
      <w:lvlJc w:val="left"/>
      <w:pPr>
        <w:ind w:left="5160" w:hanging="360"/>
      </w:pPr>
      <w:rPr>
        <w:rFonts w:ascii="Symbol" w:hAnsi="Symbol" w:hint="default"/>
      </w:rPr>
    </w:lvl>
    <w:lvl w:ilvl="7" w:tplc="04080003" w:tentative="1">
      <w:start w:val="1"/>
      <w:numFmt w:val="bullet"/>
      <w:lvlText w:val="o"/>
      <w:lvlJc w:val="left"/>
      <w:pPr>
        <w:ind w:left="5880" w:hanging="360"/>
      </w:pPr>
      <w:rPr>
        <w:rFonts w:ascii="Courier New" w:hAnsi="Courier New" w:cs="Courier New" w:hint="default"/>
      </w:rPr>
    </w:lvl>
    <w:lvl w:ilvl="8" w:tplc="04080005" w:tentative="1">
      <w:start w:val="1"/>
      <w:numFmt w:val="bullet"/>
      <w:lvlText w:val=""/>
      <w:lvlJc w:val="left"/>
      <w:pPr>
        <w:ind w:left="6600" w:hanging="360"/>
      </w:pPr>
      <w:rPr>
        <w:rFonts w:ascii="Wingdings" w:hAnsi="Wingdings" w:hint="default"/>
      </w:rPr>
    </w:lvl>
  </w:abstractNum>
  <w:num w:numId="1" w16cid:durableId="2047824873">
    <w:abstractNumId w:val="0"/>
  </w:num>
  <w:num w:numId="2" w16cid:durableId="2120760566">
    <w:abstractNumId w:val="45"/>
  </w:num>
  <w:num w:numId="3" w16cid:durableId="1927615993">
    <w:abstractNumId w:val="27"/>
  </w:num>
  <w:num w:numId="4" w16cid:durableId="649404721">
    <w:abstractNumId w:val="29"/>
  </w:num>
  <w:num w:numId="5" w16cid:durableId="541938629">
    <w:abstractNumId w:val="41"/>
  </w:num>
  <w:num w:numId="6" w16cid:durableId="1643920226">
    <w:abstractNumId w:val="37"/>
  </w:num>
  <w:num w:numId="7" w16cid:durableId="340132689">
    <w:abstractNumId w:val="13"/>
  </w:num>
  <w:num w:numId="8" w16cid:durableId="1176841087">
    <w:abstractNumId w:val="33"/>
  </w:num>
  <w:num w:numId="9" w16cid:durableId="968245877">
    <w:abstractNumId w:val="7"/>
  </w:num>
  <w:num w:numId="10" w16cid:durableId="1557816774">
    <w:abstractNumId w:val="49"/>
  </w:num>
  <w:num w:numId="11" w16cid:durableId="2075932582">
    <w:abstractNumId w:val="6"/>
  </w:num>
  <w:num w:numId="12" w16cid:durableId="1045178634">
    <w:abstractNumId w:val="1"/>
  </w:num>
  <w:num w:numId="13" w16cid:durableId="2090152760">
    <w:abstractNumId w:val="18"/>
  </w:num>
  <w:num w:numId="14" w16cid:durableId="111100974">
    <w:abstractNumId w:val="23"/>
  </w:num>
  <w:num w:numId="15" w16cid:durableId="742290265">
    <w:abstractNumId w:val="12"/>
  </w:num>
  <w:num w:numId="16" w16cid:durableId="717779360">
    <w:abstractNumId w:val="19"/>
  </w:num>
  <w:num w:numId="17" w16cid:durableId="349717951">
    <w:abstractNumId w:val="16"/>
  </w:num>
  <w:num w:numId="18" w16cid:durableId="20425087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3047859">
    <w:abstractNumId w:val="11"/>
  </w:num>
  <w:num w:numId="20" w16cid:durableId="181980598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68526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269862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3275682">
    <w:abstractNumId w:val="4"/>
  </w:num>
  <w:num w:numId="24" w16cid:durableId="1030449769">
    <w:abstractNumId w:val="17"/>
  </w:num>
  <w:num w:numId="25" w16cid:durableId="1563174456">
    <w:abstractNumId w:val="24"/>
  </w:num>
  <w:num w:numId="26" w16cid:durableId="857038867">
    <w:abstractNumId w:val="31"/>
  </w:num>
  <w:num w:numId="27" w16cid:durableId="1554929456">
    <w:abstractNumId w:val="36"/>
  </w:num>
  <w:num w:numId="28" w16cid:durableId="217398362">
    <w:abstractNumId w:val="48"/>
  </w:num>
  <w:num w:numId="29" w16cid:durableId="1467696732">
    <w:abstractNumId w:val="22"/>
  </w:num>
  <w:num w:numId="30" w16cid:durableId="1040784853">
    <w:abstractNumId w:val="14"/>
  </w:num>
  <w:num w:numId="31" w16cid:durableId="801577525">
    <w:abstractNumId w:val="21"/>
  </w:num>
  <w:num w:numId="32" w16cid:durableId="1547179053">
    <w:abstractNumId w:val="3"/>
  </w:num>
  <w:num w:numId="33" w16cid:durableId="1905872405">
    <w:abstractNumId w:val="5"/>
  </w:num>
  <w:num w:numId="34" w16cid:durableId="445122255">
    <w:abstractNumId w:val="34"/>
  </w:num>
  <w:num w:numId="35" w16cid:durableId="1156871450">
    <w:abstractNumId w:val="28"/>
  </w:num>
  <w:num w:numId="36" w16cid:durableId="1919750536">
    <w:abstractNumId w:val="42"/>
  </w:num>
  <w:num w:numId="37" w16cid:durableId="899249020">
    <w:abstractNumId w:val="35"/>
  </w:num>
  <w:num w:numId="38" w16cid:durableId="2141024185">
    <w:abstractNumId w:val="38"/>
  </w:num>
  <w:num w:numId="39" w16cid:durableId="1610241646">
    <w:abstractNumId w:val="39"/>
  </w:num>
  <w:num w:numId="40" w16cid:durableId="1229075874">
    <w:abstractNumId w:val="20"/>
  </w:num>
  <w:num w:numId="41" w16cid:durableId="1636645074">
    <w:abstractNumId w:val="44"/>
  </w:num>
  <w:num w:numId="42" w16cid:durableId="168640637">
    <w:abstractNumId w:val="47"/>
  </w:num>
  <w:num w:numId="43" w16cid:durableId="1556887698">
    <w:abstractNumId w:val="8"/>
  </w:num>
  <w:num w:numId="44" w16cid:durableId="1999721779">
    <w:abstractNumId w:val="25"/>
  </w:num>
  <w:num w:numId="45" w16cid:durableId="223491407">
    <w:abstractNumId w:val="46"/>
  </w:num>
  <w:num w:numId="46" w16cid:durableId="1804692419">
    <w:abstractNumId w:val="26"/>
  </w:num>
  <w:num w:numId="47" w16cid:durableId="581257851">
    <w:abstractNumId w:val="10"/>
  </w:num>
  <w:num w:numId="48" w16cid:durableId="1081098555">
    <w:abstractNumId w:val="9"/>
  </w:num>
  <w:num w:numId="49" w16cid:durableId="707728440">
    <w:abstractNumId w:val="32"/>
  </w:num>
  <w:num w:numId="50" w16cid:durableId="19149878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C0"/>
    <w:rsid w:val="00003265"/>
    <w:rsid w:val="000033AB"/>
    <w:rsid w:val="00005684"/>
    <w:rsid w:val="00005E3E"/>
    <w:rsid w:val="000078D6"/>
    <w:rsid w:val="00017572"/>
    <w:rsid w:val="00021220"/>
    <w:rsid w:val="0002270C"/>
    <w:rsid w:val="000249A2"/>
    <w:rsid w:val="00037894"/>
    <w:rsid w:val="00044EBC"/>
    <w:rsid w:val="000627A3"/>
    <w:rsid w:val="00064A65"/>
    <w:rsid w:val="00072B5B"/>
    <w:rsid w:val="00076D23"/>
    <w:rsid w:val="00084B19"/>
    <w:rsid w:val="00087CB3"/>
    <w:rsid w:val="000917C8"/>
    <w:rsid w:val="00093D4D"/>
    <w:rsid w:val="00095B7C"/>
    <w:rsid w:val="000B170D"/>
    <w:rsid w:val="000B6288"/>
    <w:rsid w:val="000C1186"/>
    <w:rsid w:val="000C7053"/>
    <w:rsid w:val="000D6359"/>
    <w:rsid w:val="000D706D"/>
    <w:rsid w:val="000E4796"/>
    <w:rsid w:val="000F0A9C"/>
    <w:rsid w:val="000F39E0"/>
    <w:rsid w:val="001031B5"/>
    <w:rsid w:val="0010390E"/>
    <w:rsid w:val="00107239"/>
    <w:rsid w:val="0011039E"/>
    <w:rsid w:val="00113AA9"/>
    <w:rsid w:val="00117559"/>
    <w:rsid w:val="00126A50"/>
    <w:rsid w:val="00144D11"/>
    <w:rsid w:val="00150AA2"/>
    <w:rsid w:val="001661A5"/>
    <w:rsid w:val="00167B46"/>
    <w:rsid w:val="00177731"/>
    <w:rsid w:val="001801F9"/>
    <w:rsid w:val="00182115"/>
    <w:rsid w:val="00183624"/>
    <w:rsid w:val="00186A34"/>
    <w:rsid w:val="00187D6D"/>
    <w:rsid w:val="00193D93"/>
    <w:rsid w:val="001C3965"/>
    <w:rsid w:val="001C5819"/>
    <w:rsid w:val="001C58C6"/>
    <w:rsid w:val="001D18E6"/>
    <w:rsid w:val="001D4992"/>
    <w:rsid w:val="001D70FB"/>
    <w:rsid w:val="001E2B23"/>
    <w:rsid w:val="001E460A"/>
    <w:rsid w:val="001F626C"/>
    <w:rsid w:val="002100BE"/>
    <w:rsid w:val="002146C0"/>
    <w:rsid w:val="00230551"/>
    <w:rsid w:val="0023184D"/>
    <w:rsid w:val="00243B9D"/>
    <w:rsid w:val="00252605"/>
    <w:rsid w:val="0027531B"/>
    <w:rsid w:val="002778C0"/>
    <w:rsid w:val="00284DAC"/>
    <w:rsid w:val="002A0F5E"/>
    <w:rsid w:val="002B0CEE"/>
    <w:rsid w:val="002D315C"/>
    <w:rsid w:val="002D376C"/>
    <w:rsid w:val="002E02E9"/>
    <w:rsid w:val="002E2101"/>
    <w:rsid w:val="002E6550"/>
    <w:rsid w:val="002F4228"/>
    <w:rsid w:val="002F502C"/>
    <w:rsid w:val="002F6A6E"/>
    <w:rsid w:val="003109EC"/>
    <w:rsid w:val="0031532B"/>
    <w:rsid w:val="00316345"/>
    <w:rsid w:val="00320C67"/>
    <w:rsid w:val="00322FF2"/>
    <w:rsid w:val="00324572"/>
    <w:rsid w:val="0032624C"/>
    <w:rsid w:val="003314B3"/>
    <w:rsid w:val="00332D54"/>
    <w:rsid w:val="00336D21"/>
    <w:rsid w:val="00337D6C"/>
    <w:rsid w:val="00343378"/>
    <w:rsid w:val="00345081"/>
    <w:rsid w:val="00356C93"/>
    <w:rsid w:val="00363F9F"/>
    <w:rsid w:val="003719F2"/>
    <w:rsid w:val="00372B2E"/>
    <w:rsid w:val="003752CC"/>
    <w:rsid w:val="00397CBB"/>
    <w:rsid w:val="003A4624"/>
    <w:rsid w:val="003A62E5"/>
    <w:rsid w:val="003B229E"/>
    <w:rsid w:val="003B476C"/>
    <w:rsid w:val="003C15D6"/>
    <w:rsid w:val="003C2F93"/>
    <w:rsid w:val="003D5D25"/>
    <w:rsid w:val="003D7E34"/>
    <w:rsid w:val="003F0E0C"/>
    <w:rsid w:val="003F3A97"/>
    <w:rsid w:val="00404FD5"/>
    <w:rsid w:val="00407D38"/>
    <w:rsid w:val="00421E14"/>
    <w:rsid w:val="00422276"/>
    <w:rsid w:val="004227E0"/>
    <w:rsid w:val="00422C27"/>
    <w:rsid w:val="00434E33"/>
    <w:rsid w:val="00442AA2"/>
    <w:rsid w:val="00445A88"/>
    <w:rsid w:val="004460CE"/>
    <w:rsid w:val="00452A42"/>
    <w:rsid w:val="00454FAC"/>
    <w:rsid w:val="00455915"/>
    <w:rsid w:val="00455ED4"/>
    <w:rsid w:val="004665C8"/>
    <w:rsid w:val="00490F12"/>
    <w:rsid w:val="00491D01"/>
    <w:rsid w:val="00491DD6"/>
    <w:rsid w:val="00495C44"/>
    <w:rsid w:val="004A27D5"/>
    <w:rsid w:val="004A3005"/>
    <w:rsid w:val="004B0A48"/>
    <w:rsid w:val="004B2B6C"/>
    <w:rsid w:val="004B4C8A"/>
    <w:rsid w:val="004C60ED"/>
    <w:rsid w:val="004D215B"/>
    <w:rsid w:val="004D6484"/>
    <w:rsid w:val="004F3D57"/>
    <w:rsid w:val="005054EA"/>
    <w:rsid w:val="0051384B"/>
    <w:rsid w:val="00513CEF"/>
    <w:rsid w:val="00522315"/>
    <w:rsid w:val="0053395F"/>
    <w:rsid w:val="00541A96"/>
    <w:rsid w:val="00543079"/>
    <w:rsid w:val="00551BA7"/>
    <w:rsid w:val="0056067B"/>
    <w:rsid w:val="00563092"/>
    <w:rsid w:val="00563279"/>
    <w:rsid w:val="00566B8B"/>
    <w:rsid w:val="0057520D"/>
    <w:rsid w:val="005869EC"/>
    <w:rsid w:val="0059126A"/>
    <w:rsid w:val="005924C5"/>
    <w:rsid w:val="005A44F1"/>
    <w:rsid w:val="005B2F89"/>
    <w:rsid w:val="005D323E"/>
    <w:rsid w:val="005E0A32"/>
    <w:rsid w:val="005E52F3"/>
    <w:rsid w:val="005F1CC2"/>
    <w:rsid w:val="0060132D"/>
    <w:rsid w:val="00601FDB"/>
    <w:rsid w:val="00622A7A"/>
    <w:rsid w:val="0062468F"/>
    <w:rsid w:val="00624BBA"/>
    <w:rsid w:val="00630AB0"/>
    <w:rsid w:val="00645E14"/>
    <w:rsid w:val="006462F2"/>
    <w:rsid w:val="006464C7"/>
    <w:rsid w:val="006507BF"/>
    <w:rsid w:val="00650AEB"/>
    <w:rsid w:val="006567DE"/>
    <w:rsid w:val="006579AF"/>
    <w:rsid w:val="006638C2"/>
    <w:rsid w:val="00665969"/>
    <w:rsid w:val="00666081"/>
    <w:rsid w:val="00682E68"/>
    <w:rsid w:val="0068766C"/>
    <w:rsid w:val="00693DCC"/>
    <w:rsid w:val="00694C36"/>
    <w:rsid w:val="006A1712"/>
    <w:rsid w:val="006A1FFB"/>
    <w:rsid w:val="006B6888"/>
    <w:rsid w:val="006D01AF"/>
    <w:rsid w:val="006D11D3"/>
    <w:rsid w:val="006E31C1"/>
    <w:rsid w:val="006F1A94"/>
    <w:rsid w:val="006F5222"/>
    <w:rsid w:val="00714FDB"/>
    <w:rsid w:val="00716E70"/>
    <w:rsid w:val="007204C9"/>
    <w:rsid w:val="0072348E"/>
    <w:rsid w:val="00733ECD"/>
    <w:rsid w:val="00736082"/>
    <w:rsid w:val="00737453"/>
    <w:rsid w:val="00745C17"/>
    <w:rsid w:val="00751DCA"/>
    <w:rsid w:val="0075546D"/>
    <w:rsid w:val="007639F1"/>
    <w:rsid w:val="0076615B"/>
    <w:rsid w:val="00773BA0"/>
    <w:rsid w:val="0077413F"/>
    <w:rsid w:val="007759AC"/>
    <w:rsid w:val="00776D1B"/>
    <w:rsid w:val="00787609"/>
    <w:rsid w:val="007A3F00"/>
    <w:rsid w:val="007B126A"/>
    <w:rsid w:val="007B4ED7"/>
    <w:rsid w:val="007B65FE"/>
    <w:rsid w:val="007C299D"/>
    <w:rsid w:val="007C56E6"/>
    <w:rsid w:val="007D05CB"/>
    <w:rsid w:val="007D23D1"/>
    <w:rsid w:val="007E4951"/>
    <w:rsid w:val="007E5C78"/>
    <w:rsid w:val="00802A67"/>
    <w:rsid w:val="00815AD2"/>
    <w:rsid w:val="00816329"/>
    <w:rsid w:val="00826284"/>
    <w:rsid w:val="008278C0"/>
    <w:rsid w:val="008344AD"/>
    <w:rsid w:val="00835764"/>
    <w:rsid w:val="008371F7"/>
    <w:rsid w:val="00842E46"/>
    <w:rsid w:val="00850CA4"/>
    <w:rsid w:val="00851148"/>
    <w:rsid w:val="0085391A"/>
    <w:rsid w:val="0085510B"/>
    <w:rsid w:val="008558D6"/>
    <w:rsid w:val="008577CD"/>
    <w:rsid w:val="00866852"/>
    <w:rsid w:val="008805E8"/>
    <w:rsid w:val="00881E9F"/>
    <w:rsid w:val="00883FFE"/>
    <w:rsid w:val="008A650B"/>
    <w:rsid w:val="008B142B"/>
    <w:rsid w:val="008B5FBD"/>
    <w:rsid w:val="008B683E"/>
    <w:rsid w:val="008C415C"/>
    <w:rsid w:val="008C74AF"/>
    <w:rsid w:val="008D3BDD"/>
    <w:rsid w:val="008E0F62"/>
    <w:rsid w:val="008F1460"/>
    <w:rsid w:val="008F254E"/>
    <w:rsid w:val="008F2973"/>
    <w:rsid w:val="008F4B7A"/>
    <w:rsid w:val="008F668B"/>
    <w:rsid w:val="0091249C"/>
    <w:rsid w:val="00912AE1"/>
    <w:rsid w:val="009157AA"/>
    <w:rsid w:val="0092595F"/>
    <w:rsid w:val="00934A88"/>
    <w:rsid w:val="00937ED3"/>
    <w:rsid w:val="00944B04"/>
    <w:rsid w:val="00947421"/>
    <w:rsid w:val="009475B9"/>
    <w:rsid w:val="00947EF5"/>
    <w:rsid w:val="00956609"/>
    <w:rsid w:val="009647F7"/>
    <w:rsid w:val="00965B16"/>
    <w:rsid w:val="00971C5A"/>
    <w:rsid w:val="00972571"/>
    <w:rsid w:val="00975546"/>
    <w:rsid w:val="009869A5"/>
    <w:rsid w:val="009875DA"/>
    <w:rsid w:val="00987A30"/>
    <w:rsid w:val="009A7EC7"/>
    <w:rsid w:val="009B5A8F"/>
    <w:rsid w:val="009B7F60"/>
    <w:rsid w:val="009C6A34"/>
    <w:rsid w:val="009D093F"/>
    <w:rsid w:val="009D1C88"/>
    <w:rsid w:val="009E450A"/>
    <w:rsid w:val="009F4164"/>
    <w:rsid w:val="00A16046"/>
    <w:rsid w:val="00A262B9"/>
    <w:rsid w:val="00A36A5E"/>
    <w:rsid w:val="00A371D8"/>
    <w:rsid w:val="00A37EAC"/>
    <w:rsid w:val="00A45302"/>
    <w:rsid w:val="00A65F17"/>
    <w:rsid w:val="00A665FA"/>
    <w:rsid w:val="00A720C1"/>
    <w:rsid w:val="00A73A7C"/>
    <w:rsid w:val="00A863B9"/>
    <w:rsid w:val="00A86B7D"/>
    <w:rsid w:val="00A90934"/>
    <w:rsid w:val="00AA5E08"/>
    <w:rsid w:val="00AB599F"/>
    <w:rsid w:val="00AD3142"/>
    <w:rsid w:val="00AD4C05"/>
    <w:rsid w:val="00AD6699"/>
    <w:rsid w:val="00AE163F"/>
    <w:rsid w:val="00B01FB1"/>
    <w:rsid w:val="00B0709A"/>
    <w:rsid w:val="00B109A1"/>
    <w:rsid w:val="00B25378"/>
    <w:rsid w:val="00B33C04"/>
    <w:rsid w:val="00B4263C"/>
    <w:rsid w:val="00B42FD5"/>
    <w:rsid w:val="00B5059B"/>
    <w:rsid w:val="00B557DD"/>
    <w:rsid w:val="00B63E39"/>
    <w:rsid w:val="00B67672"/>
    <w:rsid w:val="00B766EF"/>
    <w:rsid w:val="00B82BF4"/>
    <w:rsid w:val="00BA507D"/>
    <w:rsid w:val="00BA536E"/>
    <w:rsid w:val="00BC193A"/>
    <w:rsid w:val="00BC37C2"/>
    <w:rsid w:val="00BD026A"/>
    <w:rsid w:val="00BD3DA1"/>
    <w:rsid w:val="00BE02D5"/>
    <w:rsid w:val="00BE4278"/>
    <w:rsid w:val="00BF3665"/>
    <w:rsid w:val="00BF4FE9"/>
    <w:rsid w:val="00C2334E"/>
    <w:rsid w:val="00C270E3"/>
    <w:rsid w:val="00C31280"/>
    <w:rsid w:val="00C31F46"/>
    <w:rsid w:val="00C4563E"/>
    <w:rsid w:val="00C470BE"/>
    <w:rsid w:val="00C512DA"/>
    <w:rsid w:val="00C5614A"/>
    <w:rsid w:val="00C57AAF"/>
    <w:rsid w:val="00C602C6"/>
    <w:rsid w:val="00C67154"/>
    <w:rsid w:val="00C74959"/>
    <w:rsid w:val="00C7686C"/>
    <w:rsid w:val="00C76A48"/>
    <w:rsid w:val="00C839DF"/>
    <w:rsid w:val="00C85378"/>
    <w:rsid w:val="00C90574"/>
    <w:rsid w:val="00C9076F"/>
    <w:rsid w:val="00CB169D"/>
    <w:rsid w:val="00CC1249"/>
    <w:rsid w:val="00CC281B"/>
    <w:rsid w:val="00CD34CA"/>
    <w:rsid w:val="00CD4153"/>
    <w:rsid w:val="00CD6A88"/>
    <w:rsid w:val="00CE6148"/>
    <w:rsid w:val="00CE65BE"/>
    <w:rsid w:val="00CF1BF6"/>
    <w:rsid w:val="00CF1FF3"/>
    <w:rsid w:val="00CF5F48"/>
    <w:rsid w:val="00D06529"/>
    <w:rsid w:val="00D115EA"/>
    <w:rsid w:val="00D13C4D"/>
    <w:rsid w:val="00D15219"/>
    <w:rsid w:val="00D23191"/>
    <w:rsid w:val="00D23346"/>
    <w:rsid w:val="00D23423"/>
    <w:rsid w:val="00D30EEA"/>
    <w:rsid w:val="00D3260A"/>
    <w:rsid w:val="00D4596D"/>
    <w:rsid w:val="00D52286"/>
    <w:rsid w:val="00D5463F"/>
    <w:rsid w:val="00D719E4"/>
    <w:rsid w:val="00D73CF7"/>
    <w:rsid w:val="00D90707"/>
    <w:rsid w:val="00D95012"/>
    <w:rsid w:val="00DC357F"/>
    <w:rsid w:val="00DC41F1"/>
    <w:rsid w:val="00DC762C"/>
    <w:rsid w:val="00DC7702"/>
    <w:rsid w:val="00DD39FE"/>
    <w:rsid w:val="00DD5B52"/>
    <w:rsid w:val="00DE2A88"/>
    <w:rsid w:val="00DE2ED7"/>
    <w:rsid w:val="00DE5CBE"/>
    <w:rsid w:val="00DF488F"/>
    <w:rsid w:val="00E00821"/>
    <w:rsid w:val="00E026ED"/>
    <w:rsid w:val="00E0329D"/>
    <w:rsid w:val="00E26B4E"/>
    <w:rsid w:val="00E41ADB"/>
    <w:rsid w:val="00E42092"/>
    <w:rsid w:val="00E44A30"/>
    <w:rsid w:val="00E44D22"/>
    <w:rsid w:val="00E528F3"/>
    <w:rsid w:val="00E622C9"/>
    <w:rsid w:val="00E629D3"/>
    <w:rsid w:val="00E66BCB"/>
    <w:rsid w:val="00E67ED8"/>
    <w:rsid w:val="00E701AC"/>
    <w:rsid w:val="00E818D3"/>
    <w:rsid w:val="00E92242"/>
    <w:rsid w:val="00E948B2"/>
    <w:rsid w:val="00EA1E18"/>
    <w:rsid w:val="00EA3502"/>
    <w:rsid w:val="00EB7A35"/>
    <w:rsid w:val="00EC007D"/>
    <w:rsid w:val="00EE6A8D"/>
    <w:rsid w:val="00EF5CB4"/>
    <w:rsid w:val="00F13695"/>
    <w:rsid w:val="00F13806"/>
    <w:rsid w:val="00F148B0"/>
    <w:rsid w:val="00F15586"/>
    <w:rsid w:val="00F170A6"/>
    <w:rsid w:val="00F22062"/>
    <w:rsid w:val="00F24359"/>
    <w:rsid w:val="00F25F66"/>
    <w:rsid w:val="00F31565"/>
    <w:rsid w:val="00F55F39"/>
    <w:rsid w:val="00F81421"/>
    <w:rsid w:val="00F83DB9"/>
    <w:rsid w:val="00FA6177"/>
    <w:rsid w:val="00FA6605"/>
    <w:rsid w:val="00FB7E96"/>
    <w:rsid w:val="00FC6EF4"/>
    <w:rsid w:val="00FD14FA"/>
    <w:rsid w:val="00FF2643"/>
    <w:rsid w:val="00FF4AE7"/>
    <w:rsid w:val="00FF6D0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2E8B"/>
  <w15:docId w15:val="{D2360836-FB13-4F3E-B547-4310923F6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C67"/>
    <w:pPr>
      <w:spacing w:after="200" w:line="276" w:lineRule="auto"/>
    </w:pPr>
    <w:rPr>
      <w:sz w:val="22"/>
      <w:szCs w:val="22"/>
      <w:lang w:eastAsia="en-US"/>
    </w:rPr>
  </w:style>
  <w:style w:type="paragraph" w:styleId="1">
    <w:name w:val="heading 1"/>
    <w:basedOn w:val="a"/>
    <w:next w:val="a"/>
    <w:link w:val="1Char"/>
    <w:qFormat/>
    <w:rsid w:val="00C9076F"/>
    <w:pPr>
      <w:keepNext/>
      <w:numPr>
        <w:numId w:val="1"/>
      </w:numPr>
      <w:suppressAutoHyphens/>
      <w:spacing w:after="0" w:line="240" w:lineRule="auto"/>
      <w:ind w:left="0" w:right="34" w:firstLine="0"/>
      <w:jc w:val="center"/>
      <w:outlineLvl w:val="0"/>
    </w:pPr>
    <w:rPr>
      <w:rFonts w:ascii="Times New Roman" w:eastAsia="Times New Roman" w:hAnsi="Times New Roman"/>
      <w:b/>
      <w:sz w:val="26"/>
      <w:szCs w:val="24"/>
      <w:lang w:eastAsia="zh-CN"/>
    </w:rPr>
  </w:style>
  <w:style w:type="paragraph" w:styleId="2">
    <w:name w:val="heading 2"/>
    <w:basedOn w:val="a"/>
    <w:next w:val="a"/>
    <w:link w:val="2Char"/>
    <w:uiPriority w:val="9"/>
    <w:semiHidden/>
    <w:unhideWhenUsed/>
    <w:qFormat/>
    <w:rsid w:val="003719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404FD5"/>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semiHidden/>
    <w:unhideWhenUsed/>
    <w:qFormat/>
    <w:rsid w:val="00745C1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semiHidden/>
    <w:unhideWhenUsed/>
    <w:qFormat/>
    <w:rsid w:val="002B0CEE"/>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8A650B"/>
    <w:rPr>
      <w:b/>
      <w:bCs/>
    </w:rPr>
  </w:style>
  <w:style w:type="character" w:styleId="a4">
    <w:name w:val="Emphasis"/>
    <w:uiPriority w:val="20"/>
    <w:qFormat/>
    <w:rsid w:val="008A650B"/>
    <w:rPr>
      <w:i/>
      <w:iCs/>
    </w:rPr>
  </w:style>
  <w:style w:type="character" w:customStyle="1" w:styleId="1Char">
    <w:name w:val="Επικεφαλίδα 1 Char"/>
    <w:link w:val="1"/>
    <w:rsid w:val="00C9076F"/>
    <w:rPr>
      <w:rFonts w:ascii="Times New Roman" w:eastAsia="Times New Roman" w:hAnsi="Times New Roman"/>
      <w:b/>
      <w:sz w:val="26"/>
      <w:szCs w:val="24"/>
      <w:lang w:eastAsia="zh-CN"/>
    </w:rPr>
  </w:style>
  <w:style w:type="paragraph" w:customStyle="1" w:styleId="10">
    <w:name w:val="Παράγραφος λίστας1"/>
    <w:basedOn w:val="a"/>
    <w:rsid w:val="007759AC"/>
    <w:pPr>
      <w:spacing w:after="160" w:line="259" w:lineRule="auto"/>
      <w:ind w:left="720"/>
      <w:contextualSpacing/>
    </w:pPr>
    <w:rPr>
      <w:rFonts w:eastAsia="Times New Roman"/>
    </w:rPr>
  </w:style>
  <w:style w:type="character" w:styleId="-">
    <w:name w:val="Hyperlink"/>
    <w:rsid w:val="00842E46"/>
    <w:rPr>
      <w:color w:val="0000FF"/>
      <w:u w:val="single"/>
    </w:rPr>
  </w:style>
  <w:style w:type="paragraph" w:styleId="Web">
    <w:name w:val="Normal (Web)"/>
    <w:basedOn w:val="a"/>
    <w:uiPriority w:val="99"/>
    <w:rsid w:val="00F2206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5Char">
    <w:name w:val="Επικεφαλίδα 5 Char"/>
    <w:link w:val="5"/>
    <w:uiPriority w:val="9"/>
    <w:semiHidden/>
    <w:rsid w:val="002B0CEE"/>
    <w:rPr>
      <w:rFonts w:ascii="Calibri" w:eastAsia="Times New Roman" w:hAnsi="Calibri" w:cs="Times New Roman"/>
      <w:b/>
      <w:bCs/>
      <w:i/>
      <w:iCs/>
      <w:sz w:val="26"/>
      <w:szCs w:val="26"/>
      <w:lang w:eastAsia="en-US"/>
    </w:rPr>
  </w:style>
  <w:style w:type="paragraph" w:styleId="a5">
    <w:name w:val="List Paragraph"/>
    <w:basedOn w:val="a"/>
    <w:uiPriority w:val="34"/>
    <w:qFormat/>
    <w:rsid w:val="003F3A97"/>
    <w:pPr>
      <w:spacing w:after="160" w:line="259" w:lineRule="auto"/>
      <w:ind w:left="720"/>
      <w:contextualSpacing/>
    </w:pPr>
  </w:style>
  <w:style w:type="paragraph" w:customStyle="1" w:styleId="Web1">
    <w:name w:val="Κανονικό (Web)1"/>
    <w:basedOn w:val="a"/>
    <w:rsid w:val="000C7053"/>
    <w:pPr>
      <w:suppressAutoHyphens/>
      <w:spacing w:before="280" w:after="280" w:line="240" w:lineRule="auto"/>
    </w:pPr>
    <w:rPr>
      <w:rFonts w:ascii="Times New Roman" w:eastAsia="Times New Roman" w:hAnsi="Times New Roman"/>
      <w:kern w:val="1"/>
      <w:sz w:val="24"/>
      <w:szCs w:val="24"/>
      <w:lang w:eastAsia="el-GR"/>
    </w:rPr>
  </w:style>
  <w:style w:type="paragraph" w:styleId="a6">
    <w:name w:val="Balloon Text"/>
    <w:basedOn w:val="a"/>
    <w:link w:val="Char"/>
    <w:uiPriority w:val="99"/>
    <w:semiHidden/>
    <w:unhideWhenUsed/>
    <w:rsid w:val="00D95012"/>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D95012"/>
    <w:rPr>
      <w:rFonts w:ascii="Tahoma" w:hAnsi="Tahoma" w:cs="Tahoma"/>
      <w:sz w:val="16"/>
      <w:szCs w:val="16"/>
      <w:lang w:eastAsia="en-US"/>
    </w:rPr>
  </w:style>
  <w:style w:type="character" w:customStyle="1" w:styleId="3Char">
    <w:name w:val="Επικεφαλίδα 3 Char"/>
    <w:basedOn w:val="a0"/>
    <w:link w:val="3"/>
    <w:uiPriority w:val="9"/>
    <w:semiHidden/>
    <w:rsid w:val="00404FD5"/>
    <w:rPr>
      <w:rFonts w:asciiTheme="majorHAnsi" w:eastAsiaTheme="majorEastAsia" w:hAnsiTheme="majorHAnsi" w:cstheme="majorBidi"/>
      <w:b/>
      <w:bCs/>
      <w:color w:val="5B9BD5" w:themeColor="accent1"/>
      <w:sz w:val="22"/>
      <w:szCs w:val="22"/>
      <w:lang w:eastAsia="en-US"/>
    </w:rPr>
  </w:style>
  <w:style w:type="paragraph" w:customStyle="1" w:styleId="gmail-msolistparagraph">
    <w:name w:val="gmail-msolistparagraph"/>
    <w:basedOn w:val="a"/>
    <w:rsid w:val="00BD3DA1"/>
    <w:pPr>
      <w:spacing w:before="100" w:beforeAutospacing="1" w:after="100" w:afterAutospacing="1" w:line="240" w:lineRule="auto"/>
    </w:pPr>
    <w:rPr>
      <w:rFonts w:ascii="Times New Roman" w:eastAsiaTheme="minorHAnsi" w:hAnsi="Times New Roman"/>
      <w:sz w:val="24"/>
      <w:szCs w:val="24"/>
      <w:lang w:eastAsia="el-GR"/>
    </w:rPr>
  </w:style>
  <w:style w:type="character" w:customStyle="1" w:styleId="4Char">
    <w:name w:val="Επικεφαλίδα 4 Char"/>
    <w:basedOn w:val="a0"/>
    <w:link w:val="4"/>
    <w:uiPriority w:val="9"/>
    <w:semiHidden/>
    <w:rsid w:val="00745C17"/>
    <w:rPr>
      <w:rFonts w:asciiTheme="majorHAnsi" w:eastAsiaTheme="majorEastAsia" w:hAnsiTheme="majorHAnsi" w:cstheme="majorBidi"/>
      <w:i/>
      <w:iCs/>
      <w:color w:val="2E74B5" w:themeColor="accent1" w:themeShade="BF"/>
      <w:sz w:val="22"/>
      <w:szCs w:val="22"/>
      <w:lang w:eastAsia="en-US"/>
    </w:rPr>
  </w:style>
  <w:style w:type="character" w:customStyle="1" w:styleId="2Char">
    <w:name w:val="Επικεφαλίδα 2 Char"/>
    <w:basedOn w:val="a0"/>
    <w:link w:val="2"/>
    <w:uiPriority w:val="9"/>
    <w:semiHidden/>
    <w:rsid w:val="003719F2"/>
    <w:rPr>
      <w:rFonts w:asciiTheme="majorHAnsi" w:eastAsiaTheme="majorEastAsia" w:hAnsiTheme="majorHAnsi" w:cstheme="majorBidi"/>
      <w:color w:val="2E74B5" w:themeColor="accent1" w:themeShade="BF"/>
      <w:sz w:val="26"/>
      <w:szCs w:val="26"/>
      <w:lang w:eastAsia="en-US"/>
    </w:rPr>
  </w:style>
  <w:style w:type="paragraph" w:styleId="a7">
    <w:name w:val="header"/>
    <w:basedOn w:val="a"/>
    <w:link w:val="Char0"/>
    <w:uiPriority w:val="99"/>
    <w:unhideWhenUsed/>
    <w:rsid w:val="00F13806"/>
    <w:pPr>
      <w:tabs>
        <w:tab w:val="center" w:pos="4153"/>
        <w:tab w:val="right" w:pos="8306"/>
      </w:tabs>
      <w:spacing w:after="0" w:line="240" w:lineRule="auto"/>
    </w:pPr>
  </w:style>
  <w:style w:type="character" w:customStyle="1" w:styleId="Char0">
    <w:name w:val="Κεφαλίδα Char"/>
    <w:basedOn w:val="a0"/>
    <w:link w:val="a7"/>
    <w:uiPriority w:val="99"/>
    <w:rsid w:val="00F13806"/>
    <w:rPr>
      <w:sz w:val="22"/>
      <w:szCs w:val="22"/>
      <w:lang w:eastAsia="en-US"/>
    </w:rPr>
  </w:style>
  <w:style w:type="paragraph" w:styleId="a8">
    <w:name w:val="footer"/>
    <w:basedOn w:val="a"/>
    <w:link w:val="Char1"/>
    <w:uiPriority w:val="99"/>
    <w:unhideWhenUsed/>
    <w:rsid w:val="00F13806"/>
    <w:pPr>
      <w:tabs>
        <w:tab w:val="center" w:pos="4153"/>
        <w:tab w:val="right" w:pos="8306"/>
      </w:tabs>
      <w:spacing w:after="0" w:line="240" w:lineRule="auto"/>
    </w:pPr>
  </w:style>
  <w:style w:type="character" w:customStyle="1" w:styleId="Char1">
    <w:name w:val="Υποσέλιδο Char"/>
    <w:basedOn w:val="a0"/>
    <w:link w:val="a8"/>
    <w:uiPriority w:val="99"/>
    <w:rsid w:val="00F1380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2260">
      <w:bodyDiv w:val="1"/>
      <w:marLeft w:val="0"/>
      <w:marRight w:val="0"/>
      <w:marTop w:val="0"/>
      <w:marBottom w:val="0"/>
      <w:divBdr>
        <w:top w:val="none" w:sz="0" w:space="0" w:color="auto"/>
        <w:left w:val="none" w:sz="0" w:space="0" w:color="auto"/>
        <w:bottom w:val="none" w:sz="0" w:space="0" w:color="auto"/>
        <w:right w:val="none" w:sz="0" w:space="0" w:color="auto"/>
      </w:divBdr>
      <w:divsChild>
        <w:div w:id="1733700778">
          <w:marLeft w:val="0"/>
          <w:marRight w:val="0"/>
          <w:marTop w:val="0"/>
          <w:marBottom w:val="0"/>
          <w:divBdr>
            <w:top w:val="none" w:sz="0" w:space="0" w:color="auto"/>
            <w:left w:val="none" w:sz="0" w:space="0" w:color="auto"/>
            <w:bottom w:val="none" w:sz="0" w:space="0" w:color="auto"/>
            <w:right w:val="none" w:sz="0" w:space="0" w:color="auto"/>
          </w:divBdr>
        </w:div>
        <w:div w:id="264190140">
          <w:marLeft w:val="0"/>
          <w:marRight w:val="0"/>
          <w:marTop w:val="0"/>
          <w:marBottom w:val="0"/>
          <w:divBdr>
            <w:top w:val="none" w:sz="0" w:space="0" w:color="auto"/>
            <w:left w:val="none" w:sz="0" w:space="0" w:color="auto"/>
            <w:bottom w:val="none" w:sz="0" w:space="0" w:color="auto"/>
            <w:right w:val="none" w:sz="0" w:space="0" w:color="auto"/>
          </w:divBdr>
        </w:div>
        <w:div w:id="252664972">
          <w:marLeft w:val="0"/>
          <w:marRight w:val="0"/>
          <w:marTop w:val="0"/>
          <w:marBottom w:val="0"/>
          <w:divBdr>
            <w:top w:val="none" w:sz="0" w:space="0" w:color="auto"/>
            <w:left w:val="none" w:sz="0" w:space="0" w:color="auto"/>
            <w:bottom w:val="none" w:sz="0" w:space="0" w:color="auto"/>
            <w:right w:val="none" w:sz="0" w:space="0" w:color="auto"/>
          </w:divBdr>
        </w:div>
      </w:divsChild>
    </w:div>
    <w:div w:id="103235608">
      <w:bodyDiv w:val="1"/>
      <w:marLeft w:val="0"/>
      <w:marRight w:val="0"/>
      <w:marTop w:val="0"/>
      <w:marBottom w:val="0"/>
      <w:divBdr>
        <w:top w:val="none" w:sz="0" w:space="0" w:color="auto"/>
        <w:left w:val="none" w:sz="0" w:space="0" w:color="auto"/>
        <w:bottom w:val="none" w:sz="0" w:space="0" w:color="auto"/>
        <w:right w:val="none" w:sz="0" w:space="0" w:color="auto"/>
      </w:divBdr>
    </w:div>
    <w:div w:id="113837517">
      <w:bodyDiv w:val="1"/>
      <w:marLeft w:val="0"/>
      <w:marRight w:val="0"/>
      <w:marTop w:val="0"/>
      <w:marBottom w:val="0"/>
      <w:divBdr>
        <w:top w:val="none" w:sz="0" w:space="0" w:color="auto"/>
        <w:left w:val="none" w:sz="0" w:space="0" w:color="auto"/>
        <w:bottom w:val="none" w:sz="0" w:space="0" w:color="auto"/>
        <w:right w:val="none" w:sz="0" w:space="0" w:color="auto"/>
      </w:divBdr>
      <w:divsChild>
        <w:div w:id="390351263">
          <w:marLeft w:val="0"/>
          <w:marRight w:val="0"/>
          <w:marTop w:val="0"/>
          <w:marBottom w:val="0"/>
          <w:divBdr>
            <w:top w:val="none" w:sz="0" w:space="0" w:color="auto"/>
            <w:left w:val="none" w:sz="0" w:space="0" w:color="auto"/>
            <w:bottom w:val="none" w:sz="0" w:space="0" w:color="auto"/>
            <w:right w:val="none" w:sz="0" w:space="0" w:color="auto"/>
          </w:divBdr>
        </w:div>
      </w:divsChild>
    </w:div>
    <w:div w:id="146671835">
      <w:bodyDiv w:val="1"/>
      <w:marLeft w:val="0"/>
      <w:marRight w:val="0"/>
      <w:marTop w:val="0"/>
      <w:marBottom w:val="0"/>
      <w:divBdr>
        <w:top w:val="none" w:sz="0" w:space="0" w:color="auto"/>
        <w:left w:val="none" w:sz="0" w:space="0" w:color="auto"/>
        <w:bottom w:val="none" w:sz="0" w:space="0" w:color="auto"/>
        <w:right w:val="none" w:sz="0" w:space="0" w:color="auto"/>
      </w:divBdr>
      <w:divsChild>
        <w:div w:id="1984120413">
          <w:marLeft w:val="0"/>
          <w:marRight w:val="0"/>
          <w:marTop w:val="0"/>
          <w:marBottom w:val="0"/>
          <w:divBdr>
            <w:top w:val="none" w:sz="0" w:space="0" w:color="auto"/>
            <w:left w:val="none" w:sz="0" w:space="0" w:color="auto"/>
            <w:bottom w:val="none" w:sz="0" w:space="0" w:color="auto"/>
            <w:right w:val="none" w:sz="0" w:space="0" w:color="auto"/>
          </w:divBdr>
        </w:div>
      </w:divsChild>
    </w:div>
    <w:div w:id="181357755">
      <w:bodyDiv w:val="1"/>
      <w:marLeft w:val="0"/>
      <w:marRight w:val="0"/>
      <w:marTop w:val="0"/>
      <w:marBottom w:val="0"/>
      <w:divBdr>
        <w:top w:val="none" w:sz="0" w:space="0" w:color="auto"/>
        <w:left w:val="none" w:sz="0" w:space="0" w:color="auto"/>
        <w:bottom w:val="none" w:sz="0" w:space="0" w:color="auto"/>
        <w:right w:val="none" w:sz="0" w:space="0" w:color="auto"/>
      </w:divBdr>
      <w:divsChild>
        <w:div w:id="1207255632">
          <w:marLeft w:val="0"/>
          <w:marRight w:val="0"/>
          <w:marTop w:val="0"/>
          <w:marBottom w:val="0"/>
          <w:divBdr>
            <w:top w:val="none" w:sz="0" w:space="0" w:color="auto"/>
            <w:left w:val="none" w:sz="0" w:space="0" w:color="auto"/>
            <w:bottom w:val="none" w:sz="0" w:space="0" w:color="auto"/>
            <w:right w:val="none" w:sz="0" w:space="0" w:color="auto"/>
          </w:divBdr>
        </w:div>
      </w:divsChild>
    </w:div>
    <w:div w:id="186020273">
      <w:bodyDiv w:val="1"/>
      <w:marLeft w:val="0"/>
      <w:marRight w:val="0"/>
      <w:marTop w:val="0"/>
      <w:marBottom w:val="0"/>
      <w:divBdr>
        <w:top w:val="none" w:sz="0" w:space="0" w:color="auto"/>
        <w:left w:val="none" w:sz="0" w:space="0" w:color="auto"/>
        <w:bottom w:val="none" w:sz="0" w:space="0" w:color="auto"/>
        <w:right w:val="none" w:sz="0" w:space="0" w:color="auto"/>
      </w:divBdr>
    </w:div>
    <w:div w:id="318466582">
      <w:bodyDiv w:val="1"/>
      <w:marLeft w:val="0"/>
      <w:marRight w:val="0"/>
      <w:marTop w:val="0"/>
      <w:marBottom w:val="0"/>
      <w:divBdr>
        <w:top w:val="none" w:sz="0" w:space="0" w:color="auto"/>
        <w:left w:val="none" w:sz="0" w:space="0" w:color="auto"/>
        <w:bottom w:val="none" w:sz="0" w:space="0" w:color="auto"/>
        <w:right w:val="none" w:sz="0" w:space="0" w:color="auto"/>
      </w:divBdr>
    </w:div>
    <w:div w:id="325255422">
      <w:bodyDiv w:val="1"/>
      <w:marLeft w:val="0"/>
      <w:marRight w:val="0"/>
      <w:marTop w:val="0"/>
      <w:marBottom w:val="0"/>
      <w:divBdr>
        <w:top w:val="none" w:sz="0" w:space="0" w:color="auto"/>
        <w:left w:val="none" w:sz="0" w:space="0" w:color="auto"/>
        <w:bottom w:val="none" w:sz="0" w:space="0" w:color="auto"/>
        <w:right w:val="none" w:sz="0" w:space="0" w:color="auto"/>
      </w:divBdr>
      <w:divsChild>
        <w:div w:id="1424565554">
          <w:marLeft w:val="0"/>
          <w:marRight w:val="0"/>
          <w:marTop w:val="0"/>
          <w:marBottom w:val="0"/>
          <w:divBdr>
            <w:top w:val="none" w:sz="0" w:space="0" w:color="auto"/>
            <w:left w:val="none" w:sz="0" w:space="0" w:color="auto"/>
            <w:bottom w:val="none" w:sz="0" w:space="0" w:color="auto"/>
            <w:right w:val="none" w:sz="0" w:space="0" w:color="auto"/>
          </w:divBdr>
        </w:div>
      </w:divsChild>
    </w:div>
    <w:div w:id="375202811">
      <w:bodyDiv w:val="1"/>
      <w:marLeft w:val="0"/>
      <w:marRight w:val="0"/>
      <w:marTop w:val="0"/>
      <w:marBottom w:val="0"/>
      <w:divBdr>
        <w:top w:val="none" w:sz="0" w:space="0" w:color="auto"/>
        <w:left w:val="none" w:sz="0" w:space="0" w:color="auto"/>
        <w:bottom w:val="none" w:sz="0" w:space="0" w:color="auto"/>
        <w:right w:val="none" w:sz="0" w:space="0" w:color="auto"/>
      </w:divBdr>
      <w:divsChild>
        <w:div w:id="751465964">
          <w:blockQuote w:val="1"/>
          <w:marLeft w:val="60"/>
          <w:marRight w:val="0"/>
          <w:marTop w:val="100"/>
          <w:marBottom w:val="100"/>
          <w:divBdr>
            <w:top w:val="none" w:sz="0" w:space="0" w:color="auto"/>
            <w:left w:val="single" w:sz="12" w:space="3" w:color="000000"/>
            <w:bottom w:val="none" w:sz="0" w:space="0" w:color="auto"/>
            <w:right w:val="none" w:sz="0" w:space="0" w:color="auto"/>
          </w:divBdr>
          <w:divsChild>
            <w:div w:id="1032417332">
              <w:marLeft w:val="0"/>
              <w:marRight w:val="0"/>
              <w:marTop w:val="0"/>
              <w:marBottom w:val="0"/>
              <w:divBdr>
                <w:top w:val="none" w:sz="0" w:space="0" w:color="auto"/>
                <w:left w:val="none" w:sz="0" w:space="0" w:color="auto"/>
                <w:bottom w:val="none" w:sz="0" w:space="0" w:color="auto"/>
                <w:right w:val="none" w:sz="0" w:space="0" w:color="auto"/>
              </w:divBdr>
              <w:divsChild>
                <w:div w:id="1782796529">
                  <w:marLeft w:val="0"/>
                  <w:marRight w:val="0"/>
                  <w:marTop w:val="0"/>
                  <w:marBottom w:val="0"/>
                  <w:divBdr>
                    <w:top w:val="none" w:sz="0" w:space="0" w:color="auto"/>
                    <w:left w:val="none" w:sz="0" w:space="0" w:color="auto"/>
                    <w:bottom w:val="none" w:sz="0" w:space="0" w:color="auto"/>
                    <w:right w:val="none" w:sz="0" w:space="0" w:color="auto"/>
                  </w:divBdr>
                  <w:divsChild>
                    <w:div w:id="1545210390">
                      <w:marLeft w:val="0"/>
                      <w:marRight w:val="0"/>
                      <w:marTop w:val="0"/>
                      <w:marBottom w:val="0"/>
                      <w:divBdr>
                        <w:top w:val="none" w:sz="0" w:space="0" w:color="auto"/>
                        <w:left w:val="none" w:sz="0" w:space="0" w:color="auto"/>
                        <w:bottom w:val="none" w:sz="0" w:space="0" w:color="auto"/>
                        <w:right w:val="none" w:sz="0" w:space="0" w:color="auto"/>
                      </w:divBdr>
                      <w:divsChild>
                        <w:div w:id="1355382718">
                          <w:marLeft w:val="0"/>
                          <w:marRight w:val="0"/>
                          <w:marTop w:val="0"/>
                          <w:marBottom w:val="0"/>
                          <w:divBdr>
                            <w:top w:val="none" w:sz="0" w:space="0" w:color="auto"/>
                            <w:left w:val="none" w:sz="0" w:space="0" w:color="auto"/>
                            <w:bottom w:val="none" w:sz="0" w:space="0" w:color="auto"/>
                            <w:right w:val="none" w:sz="0" w:space="0" w:color="auto"/>
                          </w:divBdr>
                          <w:divsChild>
                            <w:div w:id="1469783024">
                              <w:marLeft w:val="0"/>
                              <w:marRight w:val="0"/>
                              <w:marTop w:val="0"/>
                              <w:marBottom w:val="0"/>
                              <w:divBdr>
                                <w:top w:val="none" w:sz="0" w:space="0" w:color="auto"/>
                                <w:left w:val="none" w:sz="0" w:space="0" w:color="auto"/>
                                <w:bottom w:val="none" w:sz="0" w:space="0" w:color="auto"/>
                                <w:right w:val="none" w:sz="0" w:space="0" w:color="auto"/>
                              </w:divBdr>
                              <w:divsChild>
                                <w:div w:id="192309057">
                                  <w:marLeft w:val="0"/>
                                  <w:marRight w:val="0"/>
                                  <w:marTop w:val="0"/>
                                  <w:marBottom w:val="0"/>
                                  <w:divBdr>
                                    <w:top w:val="none" w:sz="0" w:space="0" w:color="auto"/>
                                    <w:left w:val="none" w:sz="0" w:space="0" w:color="auto"/>
                                    <w:bottom w:val="none" w:sz="0" w:space="0" w:color="auto"/>
                                    <w:right w:val="none" w:sz="0" w:space="0" w:color="auto"/>
                                  </w:divBdr>
                                  <w:divsChild>
                                    <w:div w:id="1520847247">
                                      <w:marLeft w:val="0"/>
                                      <w:marRight w:val="0"/>
                                      <w:marTop w:val="0"/>
                                      <w:marBottom w:val="0"/>
                                      <w:divBdr>
                                        <w:top w:val="none" w:sz="0" w:space="0" w:color="auto"/>
                                        <w:left w:val="none" w:sz="0" w:space="0" w:color="auto"/>
                                        <w:bottom w:val="none" w:sz="0" w:space="0" w:color="auto"/>
                                        <w:right w:val="none" w:sz="0" w:space="0" w:color="auto"/>
                                      </w:divBdr>
                                      <w:divsChild>
                                        <w:div w:id="1362707630">
                                          <w:marLeft w:val="0"/>
                                          <w:marRight w:val="0"/>
                                          <w:marTop w:val="0"/>
                                          <w:marBottom w:val="0"/>
                                          <w:divBdr>
                                            <w:top w:val="none" w:sz="0" w:space="0" w:color="auto"/>
                                            <w:left w:val="none" w:sz="0" w:space="0" w:color="auto"/>
                                            <w:bottom w:val="none" w:sz="0" w:space="0" w:color="auto"/>
                                            <w:right w:val="none" w:sz="0" w:space="0" w:color="auto"/>
                                          </w:divBdr>
                                          <w:divsChild>
                                            <w:div w:id="499270469">
                                              <w:marLeft w:val="0"/>
                                              <w:marRight w:val="0"/>
                                              <w:marTop w:val="0"/>
                                              <w:marBottom w:val="0"/>
                                              <w:divBdr>
                                                <w:top w:val="none" w:sz="0" w:space="0" w:color="auto"/>
                                                <w:left w:val="none" w:sz="0" w:space="0" w:color="auto"/>
                                                <w:bottom w:val="none" w:sz="0" w:space="0" w:color="auto"/>
                                                <w:right w:val="none" w:sz="0" w:space="0" w:color="auto"/>
                                              </w:divBdr>
                                              <w:divsChild>
                                                <w:div w:id="1401057806">
                                                  <w:marLeft w:val="0"/>
                                                  <w:marRight w:val="0"/>
                                                  <w:marTop w:val="0"/>
                                                  <w:marBottom w:val="0"/>
                                                  <w:divBdr>
                                                    <w:top w:val="none" w:sz="0" w:space="0" w:color="auto"/>
                                                    <w:left w:val="none" w:sz="0" w:space="0" w:color="auto"/>
                                                    <w:bottom w:val="none" w:sz="0" w:space="0" w:color="auto"/>
                                                    <w:right w:val="none" w:sz="0" w:space="0" w:color="auto"/>
                                                  </w:divBdr>
                                                  <w:divsChild>
                                                    <w:div w:id="592782414">
                                                      <w:marLeft w:val="0"/>
                                                      <w:marRight w:val="0"/>
                                                      <w:marTop w:val="0"/>
                                                      <w:marBottom w:val="0"/>
                                                      <w:divBdr>
                                                        <w:top w:val="none" w:sz="0" w:space="0" w:color="auto"/>
                                                        <w:left w:val="none" w:sz="0" w:space="0" w:color="auto"/>
                                                        <w:bottom w:val="none" w:sz="0" w:space="0" w:color="auto"/>
                                                        <w:right w:val="none" w:sz="0" w:space="0" w:color="auto"/>
                                                      </w:divBdr>
                                                      <w:divsChild>
                                                        <w:div w:id="1222248446">
                                                          <w:marLeft w:val="0"/>
                                                          <w:marRight w:val="0"/>
                                                          <w:marTop w:val="0"/>
                                                          <w:marBottom w:val="0"/>
                                                          <w:divBdr>
                                                            <w:top w:val="none" w:sz="0" w:space="0" w:color="auto"/>
                                                            <w:left w:val="none" w:sz="0" w:space="0" w:color="auto"/>
                                                            <w:bottom w:val="none" w:sz="0" w:space="0" w:color="auto"/>
                                                            <w:right w:val="none" w:sz="0" w:space="0" w:color="auto"/>
                                                          </w:divBdr>
                                                          <w:divsChild>
                                                            <w:div w:id="16398392">
                                                              <w:marLeft w:val="0"/>
                                                              <w:marRight w:val="0"/>
                                                              <w:marTop w:val="0"/>
                                                              <w:marBottom w:val="0"/>
                                                              <w:divBdr>
                                                                <w:top w:val="none" w:sz="0" w:space="0" w:color="auto"/>
                                                                <w:left w:val="none" w:sz="0" w:space="0" w:color="auto"/>
                                                                <w:bottom w:val="none" w:sz="0" w:space="0" w:color="auto"/>
                                                                <w:right w:val="none" w:sz="0" w:space="0" w:color="auto"/>
                                                              </w:divBdr>
                                                              <w:divsChild>
                                                                <w:div w:id="1489327627">
                                                                  <w:marLeft w:val="0"/>
                                                                  <w:marRight w:val="0"/>
                                                                  <w:marTop w:val="0"/>
                                                                  <w:marBottom w:val="0"/>
                                                                  <w:divBdr>
                                                                    <w:top w:val="none" w:sz="0" w:space="0" w:color="auto"/>
                                                                    <w:left w:val="none" w:sz="0" w:space="0" w:color="auto"/>
                                                                    <w:bottom w:val="none" w:sz="0" w:space="0" w:color="auto"/>
                                                                    <w:right w:val="none" w:sz="0" w:space="0" w:color="auto"/>
                                                                  </w:divBdr>
                                                                  <w:divsChild>
                                                                    <w:div w:id="1093479122">
                                                                      <w:marLeft w:val="0"/>
                                                                      <w:marRight w:val="0"/>
                                                                      <w:marTop w:val="0"/>
                                                                      <w:marBottom w:val="0"/>
                                                                      <w:divBdr>
                                                                        <w:top w:val="none" w:sz="0" w:space="0" w:color="auto"/>
                                                                        <w:left w:val="none" w:sz="0" w:space="0" w:color="auto"/>
                                                                        <w:bottom w:val="none" w:sz="0" w:space="0" w:color="auto"/>
                                                                        <w:right w:val="none" w:sz="0" w:space="0" w:color="auto"/>
                                                                      </w:divBdr>
                                                                      <w:divsChild>
                                                                        <w:div w:id="1886286371">
                                                                          <w:marLeft w:val="0"/>
                                                                          <w:marRight w:val="0"/>
                                                                          <w:marTop w:val="0"/>
                                                                          <w:marBottom w:val="0"/>
                                                                          <w:divBdr>
                                                                            <w:top w:val="none" w:sz="0" w:space="0" w:color="auto"/>
                                                                            <w:left w:val="none" w:sz="0" w:space="0" w:color="auto"/>
                                                                            <w:bottom w:val="none" w:sz="0" w:space="0" w:color="auto"/>
                                                                            <w:right w:val="none" w:sz="0" w:space="0" w:color="auto"/>
                                                                          </w:divBdr>
                                                                          <w:divsChild>
                                                                            <w:div w:id="1497767527">
                                                                              <w:marLeft w:val="0"/>
                                                                              <w:marRight w:val="0"/>
                                                                              <w:marTop w:val="0"/>
                                                                              <w:marBottom w:val="0"/>
                                                                              <w:divBdr>
                                                                                <w:top w:val="none" w:sz="0" w:space="0" w:color="auto"/>
                                                                                <w:left w:val="none" w:sz="0" w:space="0" w:color="auto"/>
                                                                                <w:bottom w:val="none" w:sz="0" w:space="0" w:color="auto"/>
                                                                                <w:right w:val="none" w:sz="0" w:space="0" w:color="auto"/>
                                                                              </w:divBdr>
                                                                              <w:divsChild>
                                                                                <w:div w:id="585112093">
                                                                                  <w:marLeft w:val="0"/>
                                                                                  <w:marRight w:val="0"/>
                                                                                  <w:marTop w:val="0"/>
                                                                                  <w:marBottom w:val="0"/>
                                                                                  <w:divBdr>
                                                                                    <w:top w:val="none" w:sz="0" w:space="0" w:color="auto"/>
                                                                                    <w:left w:val="none" w:sz="0" w:space="0" w:color="auto"/>
                                                                                    <w:bottom w:val="none" w:sz="0" w:space="0" w:color="auto"/>
                                                                                    <w:right w:val="none" w:sz="0" w:space="0" w:color="auto"/>
                                                                                  </w:divBdr>
                                                                                  <w:divsChild>
                                                                                    <w:div w:id="583614069">
                                                                                      <w:marLeft w:val="0"/>
                                                                                      <w:marRight w:val="0"/>
                                                                                      <w:marTop w:val="0"/>
                                                                                      <w:marBottom w:val="0"/>
                                                                                      <w:divBdr>
                                                                                        <w:top w:val="none" w:sz="0" w:space="0" w:color="auto"/>
                                                                                        <w:left w:val="none" w:sz="0" w:space="0" w:color="auto"/>
                                                                                        <w:bottom w:val="none" w:sz="0" w:space="0" w:color="auto"/>
                                                                                        <w:right w:val="none" w:sz="0" w:space="0" w:color="auto"/>
                                                                                      </w:divBdr>
                                                                                    </w:div>
                                                                                    <w:div w:id="191778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4860197">
      <w:bodyDiv w:val="1"/>
      <w:marLeft w:val="0"/>
      <w:marRight w:val="0"/>
      <w:marTop w:val="0"/>
      <w:marBottom w:val="0"/>
      <w:divBdr>
        <w:top w:val="none" w:sz="0" w:space="0" w:color="auto"/>
        <w:left w:val="none" w:sz="0" w:space="0" w:color="auto"/>
        <w:bottom w:val="none" w:sz="0" w:space="0" w:color="auto"/>
        <w:right w:val="none" w:sz="0" w:space="0" w:color="auto"/>
      </w:divBdr>
    </w:div>
    <w:div w:id="605624408">
      <w:bodyDiv w:val="1"/>
      <w:marLeft w:val="0"/>
      <w:marRight w:val="0"/>
      <w:marTop w:val="0"/>
      <w:marBottom w:val="0"/>
      <w:divBdr>
        <w:top w:val="none" w:sz="0" w:space="0" w:color="auto"/>
        <w:left w:val="none" w:sz="0" w:space="0" w:color="auto"/>
        <w:bottom w:val="none" w:sz="0" w:space="0" w:color="auto"/>
        <w:right w:val="none" w:sz="0" w:space="0" w:color="auto"/>
      </w:divBdr>
      <w:divsChild>
        <w:div w:id="22098868">
          <w:marLeft w:val="0"/>
          <w:marRight w:val="0"/>
          <w:marTop w:val="0"/>
          <w:marBottom w:val="0"/>
          <w:divBdr>
            <w:top w:val="none" w:sz="0" w:space="0" w:color="auto"/>
            <w:left w:val="none" w:sz="0" w:space="0" w:color="auto"/>
            <w:bottom w:val="none" w:sz="0" w:space="0" w:color="auto"/>
            <w:right w:val="none" w:sz="0" w:space="0" w:color="auto"/>
          </w:divBdr>
        </w:div>
      </w:divsChild>
    </w:div>
    <w:div w:id="729184405">
      <w:bodyDiv w:val="1"/>
      <w:marLeft w:val="0"/>
      <w:marRight w:val="0"/>
      <w:marTop w:val="0"/>
      <w:marBottom w:val="0"/>
      <w:divBdr>
        <w:top w:val="none" w:sz="0" w:space="0" w:color="auto"/>
        <w:left w:val="none" w:sz="0" w:space="0" w:color="auto"/>
        <w:bottom w:val="none" w:sz="0" w:space="0" w:color="auto"/>
        <w:right w:val="none" w:sz="0" w:space="0" w:color="auto"/>
      </w:divBdr>
    </w:div>
    <w:div w:id="738866278">
      <w:bodyDiv w:val="1"/>
      <w:marLeft w:val="0"/>
      <w:marRight w:val="0"/>
      <w:marTop w:val="0"/>
      <w:marBottom w:val="0"/>
      <w:divBdr>
        <w:top w:val="none" w:sz="0" w:space="0" w:color="auto"/>
        <w:left w:val="none" w:sz="0" w:space="0" w:color="auto"/>
        <w:bottom w:val="none" w:sz="0" w:space="0" w:color="auto"/>
        <w:right w:val="none" w:sz="0" w:space="0" w:color="auto"/>
      </w:divBdr>
      <w:divsChild>
        <w:div w:id="951322946">
          <w:marLeft w:val="0"/>
          <w:marRight w:val="0"/>
          <w:marTop w:val="0"/>
          <w:marBottom w:val="0"/>
          <w:divBdr>
            <w:top w:val="none" w:sz="0" w:space="0" w:color="auto"/>
            <w:left w:val="none" w:sz="0" w:space="0" w:color="auto"/>
            <w:bottom w:val="none" w:sz="0" w:space="0" w:color="auto"/>
            <w:right w:val="none" w:sz="0" w:space="0" w:color="auto"/>
          </w:divBdr>
        </w:div>
      </w:divsChild>
    </w:div>
    <w:div w:id="744646910">
      <w:bodyDiv w:val="1"/>
      <w:marLeft w:val="0"/>
      <w:marRight w:val="0"/>
      <w:marTop w:val="0"/>
      <w:marBottom w:val="0"/>
      <w:divBdr>
        <w:top w:val="none" w:sz="0" w:space="0" w:color="auto"/>
        <w:left w:val="none" w:sz="0" w:space="0" w:color="auto"/>
        <w:bottom w:val="none" w:sz="0" w:space="0" w:color="auto"/>
        <w:right w:val="none" w:sz="0" w:space="0" w:color="auto"/>
      </w:divBdr>
    </w:div>
    <w:div w:id="822937182">
      <w:bodyDiv w:val="1"/>
      <w:marLeft w:val="0"/>
      <w:marRight w:val="0"/>
      <w:marTop w:val="0"/>
      <w:marBottom w:val="0"/>
      <w:divBdr>
        <w:top w:val="none" w:sz="0" w:space="0" w:color="auto"/>
        <w:left w:val="none" w:sz="0" w:space="0" w:color="auto"/>
        <w:bottom w:val="none" w:sz="0" w:space="0" w:color="auto"/>
        <w:right w:val="none" w:sz="0" w:space="0" w:color="auto"/>
      </w:divBdr>
      <w:divsChild>
        <w:div w:id="154228523">
          <w:marLeft w:val="0"/>
          <w:marRight w:val="0"/>
          <w:marTop w:val="0"/>
          <w:marBottom w:val="0"/>
          <w:divBdr>
            <w:top w:val="none" w:sz="0" w:space="0" w:color="auto"/>
            <w:left w:val="none" w:sz="0" w:space="0" w:color="auto"/>
            <w:bottom w:val="none" w:sz="0" w:space="0" w:color="auto"/>
            <w:right w:val="none" w:sz="0" w:space="0" w:color="auto"/>
          </w:divBdr>
        </w:div>
      </w:divsChild>
    </w:div>
    <w:div w:id="828251014">
      <w:bodyDiv w:val="1"/>
      <w:marLeft w:val="0"/>
      <w:marRight w:val="0"/>
      <w:marTop w:val="0"/>
      <w:marBottom w:val="0"/>
      <w:divBdr>
        <w:top w:val="none" w:sz="0" w:space="0" w:color="auto"/>
        <w:left w:val="none" w:sz="0" w:space="0" w:color="auto"/>
        <w:bottom w:val="none" w:sz="0" w:space="0" w:color="auto"/>
        <w:right w:val="none" w:sz="0" w:space="0" w:color="auto"/>
      </w:divBdr>
      <w:divsChild>
        <w:div w:id="148208933">
          <w:marLeft w:val="0"/>
          <w:marRight w:val="0"/>
          <w:marTop w:val="0"/>
          <w:marBottom w:val="0"/>
          <w:divBdr>
            <w:top w:val="none" w:sz="0" w:space="0" w:color="auto"/>
            <w:left w:val="none" w:sz="0" w:space="0" w:color="auto"/>
            <w:bottom w:val="none" w:sz="0" w:space="0" w:color="auto"/>
            <w:right w:val="none" w:sz="0" w:space="0" w:color="auto"/>
          </w:divBdr>
        </w:div>
      </w:divsChild>
    </w:div>
    <w:div w:id="929848001">
      <w:bodyDiv w:val="1"/>
      <w:marLeft w:val="0"/>
      <w:marRight w:val="0"/>
      <w:marTop w:val="0"/>
      <w:marBottom w:val="0"/>
      <w:divBdr>
        <w:top w:val="none" w:sz="0" w:space="0" w:color="auto"/>
        <w:left w:val="none" w:sz="0" w:space="0" w:color="auto"/>
        <w:bottom w:val="none" w:sz="0" w:space="0" w:color="auto"/>
        <w:right w:val="none" w:sz="0" w:space="0" w:color="auto"/>
      </w:divBdr>
      <w:divsChild>
        <w:div w:id="2044669289">
          <w:marLeft w:val="0"/>
          <w:marRight w:val="0"/>
          <w:marTop w:val="0"/>
          <w:marBottom w:val="0"/>
          <w:divBdr>
            <w:top w:val="none" w:sz="0" w:space="0" w:color="auto"/>
            <w:left w:val="none" w:sz="0" w:space="0" w:color="auto"/>
            <w:bottom w:val="none" w:sz="0" w:space="0" w:color="auto"/>
            <w:right w:val="none" w:sz="0" w:space="0" w:color="auto"/>
          </w:divBdr>
        </w:div>
      </w:divsChild>
    </w:div>
    <w:div w:id="970862527">
      <w:bodyDiv w:val="1"/>
      <w:marLeft w:val="0"/>
      <w:marRight w:val="0"/>
      <w:marTop w:val="0"/>
      <w:marBottom w:val="0"/>
      <w:divBdr>
        <w:top w:val="none" w:sz="0" w:space="0" w:color="auto"/>
        <w:left w:val="none" w:sz="0" w:space="0" w:color="auto"/>
        <w:bottom w:val="none" w:sz="0" w:space="0" w:color="auto"/>
        <w:right w:val="none" w:sz="0" w:space="0" w:color="auto"/>
      </w:divBdr>
    </w:div>
    <w:div w:id="978995491">
      <w:bodyDiv w:val="1"/>
      <w:marLeft w:val="0"/>
      <w:marRight w:val="0"/>
      <w:marTop w:val="0"/>
      <w:marBottom w:val="0"/>
      <w:divBdr>
        <w:top w:val="none" w:sz="0" w:space="0" w:color="auto"/>
        <w:left w:val="none" w:sz="0" w:space="0" w:color="auto"/>
        <w:bottom w:val="none" w:sz="0" w:space="0" w:color="auto"/>
        <w:right w:val="none" w:sz="0" w:space="0" w:color="auto"/>
      </w:divBdr>
    </w:div>
    <w:div w:id="991953858">
      <w:bodyDiv w:val="1"/>
      <w:marLeft w:val="0"/>
      <w:marRight w:val="0"/>
      <w:marTop w:val="0"/>
      <w:marBottom w:val="0"/>
      <w:divBdr>
        <w:top w:val="none" w:sz="0" w:space="0" w:color="auto"/>
        <w:left w:val="none" w:sz="0" w:space="0" w:color="auto"/>
        <w:bottom w:val="none" w:sz="0" w:space="0" w:color="auto"/>
        <w:right w:val="none" w:sz="0" w:space="0" w:color="auto"/>
      </w:divBdr>
      <w:divsChild>
        <w:div w:id="1829401440">
          <w:marLeft w:val="0"/>
          <w:marRight w:val="0"/>
          <w:marTop w:val="0"/>
          <w:marBottom w:val="0"/>
          <w:divBdr>
            <w:top w:val="none" w:sz="0" w:space="0" w:color="auto"/>
            <w:left w:val="none" w:sz="0" w:space="0" w:color="auto"/>
            <w:bottom w:val="none" w:sz="0" w:space="0" w:color="auto"/>
            <w:right w:val="none" w:sz="0" w:space="0" w:color="auto"/>
          </w:divBdr>
          <w:divsChild>
            <w:div w:id="1241597723">
              <w:marLeft w:val="0"/>
              <w:marRight w:val="0"/>
              <w:marTop w:val="0"/>
              <w:marBottom w:val="0"/>
              <w:divBdr>
                <w:top w:val="none" w:sz="0" w:space="0" w:color="auto"/>
                <w:left w:val="none" w:sz="0" w:space="0" w:color="auto"/>
                <w:bottom w:val="none" w:sz="0" w:space="0" w:color="auto"/>
                <w:right w:val="none" w:sz="0" w:space="0" w:color="auto"/>
              </w:divBdr>
              <w:divsChild>
                <w:div w:id="1609194060">
                  <w:marLeft w:val="0"/>
                  <w:marRight w:val="0"/>
                  <w:marTop w:val="0"/>
                  <w:marBottom w:val="0"/>
                  <w:divBdr>
                    <w:top w:val="none" w:sz="0" w:space="0" w:color="auto"/>
                    <w:left w:val="none" w:sz="0" w:space="0" w:color="auto"/>
                    <w:bottom w:val="none" w:sz="0" w:space="0" w:color="auto"/>
                    <w:right w:val="none" w:sz="0" w:space="0" w:color="auto"/>
                  </w:divBdr>
                  <w:divsChild>
                    <w:div w:id="1019428707">
                      <w:marLeft w:val="0"/>
                      <w:marRight w:val="0"/>
                      <w:marTop w:val="120"/>
                      <w:marBottom w:val="0"/>
                      <w:divBdr>
                        <w:top w:val="none" w:sz="0" w:space="0" w:color="auto"/>
                        <w:left w:val="none" w:sz="0" w:space="0" w:color="auto"/>
                        <w:bottom w:val="none" w:sz="0" w:space="0" w:color="auto"/>
                        <w:right w:val="none" w:sz="0" w:space="0" w:color="auto"/>
                      </w:divBdr>
                      <w:divsChild>
                        <w:div w:id="6569049">
                          <w:marLeft w:val="0"/>
                          <w:marRight w:val="0"/>
                          <w:marTop w:val="0"/>
                          <w:marBottom w:val="0"/>
                          <w:divBdr>
                            <w:top w:val="none" w:sz="0" w:space="0" w:color="auto"/>
                            <w:left w:val="none" w:sz="0" w:space="0" w:color="auto"/>
                            <w:bottom w:val="none" w:sz="0" w:space="0" w:color="auto"/>
                            <w:right w:val="none" w:sz="0" w:space="0" w:color="auto"/>
                          </w:divBdr>
                          <w:divsChild>
                            <w:div w:id="985546673">
                              <w:marLeft w:val="0"/>
                              <w:marRight w:val="0"/>
                              <w:marTop w:val="0"/>
                              <w:marBottom w:val="0"/>
                              <w:divBdr>
                                <w:top w:val="none" w:sz="0" w:space="0" w:color="auto"/>
                                <w:left w:val="none" w:sz="0" w:space="0" w:color="auto"/>
                                <w:bottom w:val="none" w:sz="0" w:space="0" w:color="auto"/>
                                <w:right w:val="none" w:sz="0" w:space="0" w:color="auto"/>
                              </w:divBdr>
                              <w:divsChild>
                                <w:div w:id="745303269">
                                  <w:marLeft w:val="0"/>
                                  <w:marRight w:val="0"/>
                                  <w:marTop w:val="0"/>
                                  <w:marBottom w:val="0"/>
                                  <w:divBdr>
                                    <w:top w:val="none" w:sz="0" w:space="0" w:color="auto"/>
                                    <w:left w:val="none" w:sz="0" w:space="0" w:color="auto"/>
                                    <w:bottom w:val="none" w:sz="0" w:space="0" w:color="auto"/>
                                    <w:right w:val="none" w:sz="0" w:space="0" w:color="auto"/>
                                  </w:divBdr>
                                  <w:divsChild>
                                    <w:div w:id="348988046">
                                      <w:marLeft w:val="0"/>
                                      <w:marRight w:val="0"/>
                                      <w:marTop w:val="0"/>
                                      <w:marBottom w:val="0"/>
                                      <w:divBdr>
                                        <w:top w:val="none" w:sz="0" w:space="0" w:color="auto"/>
                                        <w:left w:val="none" w:sz="0" w:space="0" w:color="auto"/>
                                        <w:bottom w:val="none" w:sz="0" w:space="0" w:color="auto"/>
                                        <w:right w:val="none" w:sz="0" w:space="0" w:color="auto"/>
                                      </w:divBdr>
                                      <w:divsChild>
                                        <w:div w:id="4396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208119">
          <w:marLeft w:val="0"/>
          <w:marRight w:val="0"/>
          <w:marTop w:val="0"/>
          <w:marBottom w:val="0"/>
          <w:divBdr>
            <w:top w:val="none" w:sz="0" w:space="0" w:color="auto"/>
            <w:left w:val="none" w:sz="0" w:space="0" w:color="auto"/>
            <w:bottom w:val="none" w:sz="0" w:space="0" w:color="auto"/>
            <w:right w:val="none" w:sz="0" w:space="0" w:color="auto"/>
          </w:divBdr>
          <w:divsChild>
            <w:div w:id="1514497272">
              <w:marLeft w:val="0"/>
              <w:marRight w:val="0"/>
              <w:marTop w:val="0"/>
              <w:marBottom w:val="0"/>
              <w:divBdr>
                <w:top w:val="none" w:sz="0" w:space="0" w:color="auto"/>
                <w:left w:val="none" w:sz="0" w:space="0" w:color="auto"/>
                <w:bottom w:val="none" w:sz="0" w:space="0" w:color="auto"/>
                <w:right w:val="none" w:sz="0" w:space="0" w:color="auto"/>
              </w:divBdr>
              <w:divsChild>
                <w:div w:id="2091000850">
                  <w:marLeft w:val="0"/>
                  <w:marRight w:val="0"/>
                  <w:marTop w:val="0"/>
                  <w:marBottom w:val="0"/>
                  <w:divBdr>
                    <w:top w:val="none" w:sz="0" w:space="0" w:color="auto"/>
                    <w:left w:val="none" w:sz="0" w:space="0" w:color="auto"/>
                    <w:bottom w:val="none" w:sz="0" w:space="0" w:color="auto"/>
                    <w:right w:val="none" w:sz="0" w:space="0" w:color="auto"/>
                  </w:divBdr>
                  <w:divsChild>
                    <w:div w:id="1719010794">
                      <w:marLeft w:val="0"/>
                      <w:marRight w:val="0"/>
                      <w:marTop w:val="0"/>
                      <w:marBottom w:val="0"/>
                      <w:divBdr>
                        <w:top w:val="none" w:sz="0" w:space="0" w:color="auto"/>
                        <w:left w:val="none" w:sz="0" w:space="0" w:color="auto"/>
                        <w:bottom w:val="none" w:sz="0" w:space="0" w:color="auto"/>
                        <w:right w:val="none" w:sz="0" w:space="0" w:color="auto"/>
                      </w:divBdr>
                      <w:divsChild>
                        <w:div w:id="541598501">
                          <w:marLeft w:val="0"/>
                          <w:marRight w:val="0"/>
                          <w:marTop w:val="0"/>
                          <w:marBottom w:val="0"/>
                          <w:divBdr>
                            <w:top w:val="none" w:sz="0" w:space="0" w:color="auto"/>
                            <w:left w:val="none" w:sz="0" w:space="0" w:color="auto"/>
                            <w:bottom w:val="none" w:sz="0" w:space="0" w:color="auto"/>
                            <w:right w:val="none" w:sz="0" w:space="0" w:color="auto"/>
                          </w:divBdr>
                          <w:divsChild>
                            <w:div w:id="648287241">
                              <w:marLeft w:val="0"/>
                              <w:marRight w:val="0"/>
                              <w:marTop w:val="0"/>
                              <w:marBottom w:val="0"/>
                              <w:divBdr>
                                <w:top w:val="none" w:sz="0" w:space="0" w:color="auto"/>
                                <w:left w:val="none" w:sz="0" w:space="0" w:color="auto"/>
                                <w:bottom w:val="none" w:sz="0" w:space="0" w:color="auto"/>
                                <w:right w:val="none" w:sz="0" w:space="0" w:color="auto"/>
                              </w:divBdr>
                              <w:divsChild>
                                <w:div w:id="199166314">
                                  <w:marLeft w:val="0"/>
                                  <w:marRight w:val="120"/>
                                  <w:marTop w:val="0"/>
                                  <w:marBottom w:val="0"/>
                                  <w:divBdr>
                                    <w:top w:val="none" w:sz="0" w:space="0" w:color="auto"/>
                                    <w:left w:val="none" w:sz="0" w:space="0" w:color="auto"/>
                                    <w:bottom w:val="none" w:sz="0" w:space="0" w:color="auto"/>
                                    <w:right w:val="none" w:sz="0" w:space="0" w:color="auto"/>
                                  </w:divBdr>
                                  <w:divsChild>
                                    <w:div w:id="14784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634708">
      <w:bodyDiv w:val="1"/>
      <w:marLeft w:val="0"/>
      <w:marRight w:val="0"/>
      <w:marTop w:val="0"/>
      <w:marBottom w:val="0"/>
      <w:divBdr>
        <w:top w:val="none" w:sz="0" w:space="0" w:color="auto"/>
        <w:left w:val="none" w:sz="0" w:space="0" w:color="auto"/>
        <w:bottom w:val="none" w:sz="0" w:space="0" w:color="auto"/>
        <w:right w:val="none" w:sz="0" w:space="0" w:color="auto"/>
      </w:divBdr>
    </w:div>
    <w:div w:id="1027021424">
      <w:bodyDiv w:val="1"/>
      <w:marLeft w:val="0"/>
      <w:marRight w:val="0"/>
      <w:marTop w:val="0"/>
      <w:marBottom w:val="0"/>
      <w:divBdr>
        <w:top w:val="none" w:sz="0" w:space="0" w:color="auto"/>
        <w:left w:val="none" w:sz="0" w:space="0" w:color="auto"/>
        <w:bottom w:val="none" w:sz="0" w:space="0" w:color="auto"/>
        <w:right w:val="none" w:sz="0" w:space="0" w:color="auto"/>
      </w:divBdr>
    </w:div>
    <w:div w:id="1077676521">
      <w:bodyDiv w:val="1"/>
      <w:marLeft w:val="0"/>
      <w:marRight w:val="0"/>
      <w:marTop w:val="0"/>
      <w:marBottom w:val="0"/>
      <w:divBdr>
        <w:top w:val="none" w:sz="0" w:space="0" w:color="auto"/>
        <w:left w:val="none" w:sz="0" w:space="0" w:color="auto"/>
        <w:bottom w:val="none" w:sz="0" w:space="0" w:color="auto"/>
        <w:right w:val="none" w:sz="0" w:space="0" w:color="auto"/>
      </w:divBdr>
      <w:divsChild>
        <w:div w:id="2016417265">
          <w:marLeft w:val="0"/>
          <w:marRight w:val="0"/>
          <w:marTop w:val="0"/>
          <w:marBottom w:val="0"/>
          <w:divBdr>
            <w:top w:val="none" w:sz="0" w:space="0" w:color="auto"/>
            <w:left w:val="none" w:sz="0" w:space="0" w:color="auto"/>
            <w:bottom w:val="none" w:sz="0" w:space="0" w:color="auto"/>
            <w:right w:val="none" w:sz="0" w:space="0" w:color="auto"/>
          </w:divBdr>
        </w:div>
      </w:divsChild>
    </w:div>
    <w:div w:id="1115297166">
      <w:bodyDiv w:val="1"/>
      <w:marLeft w:val="0"/>
      <w:marRight w:val="0"/>
      <w:marTop w:val="0"/>
      <w:marBottom w:val="0"/>
      <w:divBdr>
        <w:top w:val="none" w:sz="0" w:space="0" w:color="auto"/>
        <w:left w:val="none" w:sz="0" w:space="0" w:color="auto"/>
        <w:bottom w:val="none" w:sz="0" w:space="0" w:color="auto"/>
        <w:right w:val="none" w:sz="0" w:space="0" w:color="auto"/>
      </w:divBdr>
    </w:div>
    <w:div w:id="1146581040">
      <w:bodyDiv w:val="1"/>
      <w:marLeft w:val="0"/>
      <w:marRight w:val="0"/>
      <w:marTop w:val="0"/>
      <w:marBottom w:val="0"/>
      <w:divBdr>
        <w:top w:val="none" w:sz="0" w:space="0" w:color="auto"/>
        <w:left w:val="none" w:sz="0" w:space="0" w:color="auto"/>
        <w:bottom w:val="none" w:sz="0" w:space="0" w:color="auto"/>
        <w:right w:val="none" w:sz="0" w:space="0" w:color="auto"/>
      </w:divBdr>
    </w:div>
    <w:div w:id="1220438450">
      <w:bodyDiv w:val="1"/>
      <w:marLeft w:val="0"/>
      <w:marRight w:val="0"/>
      <w:marTop w:val="0"/>
      <w:marBottom w:val="0"/>
      <w:divBdr>
        <w:top w:val="none" w:sz="0" w:space="0" w:color="auto"/>
        <w:left w:val="none" w:sz="0" w:space="0" w:color="auto"/>
        <w:bottom w:val="none" w:sz="0" w:space="0" w:color="auto"/>
        <w:right w:val="none" w:sz="0" w:space="0" w:color="auto"/>
      </w:divBdr>
    </w:div>
    <w:div w:id="1221553145">
      <w:bodyDiv w:val="1"/>
      <w:marLeft w:val="0"/>
      <w:marRight w:val="0"/>
      <w:marTop w:val="0"/>
      <w:marBottom w:val="0"/>
      <w:divBdr>
        <w:top w:val="none" w:sz="0" w:space="0" w:color="auto"/>
        <w:left w:val="none" w:sz="0" w:space="0" w:color="auto"/>
        <w:bottom w:val="none" w:sz="0" w:space="0" w:color="auto"/>
        <w:right w:val="none" w:sz="0" w:space="0" w:color="auto"/>
      </w:divBdr>
    </w:div>
    <w:div w:id="1244028435">
      <w:bodyDiv w:val="1"/>
      <w:marLeft w:val="0"/>
      <w:marRight w:val="0"/>
      <w:marTop w:val="0"/>
      <w:marBottom w:val="0"/>
      <w:divBdr>
        <w:top w:val="none" w:sz="0" w:space="0" w:color="auto"/>
        <w:left w:val="none" w:sz="0" w:space="0" w:color="auto"/>
        <w:bottom w:val="none" w:sz="0" w:space="0" w:color="auto"/>
        <w:right w:val="none" w:sz="0" w:space="0" w:color="auto"/>
      </w:divBdr>
      <w:divsChild>
        <w:div w:id="1274554449">
          <w:marLeft w:val="0"/>
          <w:marRight w:val="0"/>
          <w:marTop w:val="0"/>
          <w:marBottom w:val="0"/>
          <w:divBdr>
            <w:top w:val="none" w:sz="0" w:space="0" w:color="auto"/>
            <w:left w:val="none" w:sz="0" w:space="0" w:color="auto"/>
            <w:bottom w:val="none" w:sz="0" w:space="0" w:color="auto"/>
            <w:right w:val="none" w:sz="0" w:space="0" w:color="auto"/>
          </w:divBdr>
        </w:div>
        <w:div w:id="1586525435">
          <w:marLeft w:val="0"/>
          <w:marRight w:val="0"/>
          <w:marTop w:val="0"/>
          <w:marBottom w:val="0"/>
          <w:divBdr>
            <w:top w:val="none" w:sz="0" w:space="0" w:color="auto"/>
            <w:left w:val="none" w:sz="0" w:space="0" w:color="auto"/>
            <w:bottom w:val="none" w:sz="0" w:space="0" w:color="auto"/>
            <w:right w:val="none" w:sz="0" w:space="0" w:color="auto"/>
          </w:divBdr>
        </w:div>
        <w:div w:id="1701932942">
          <w:marLeft w:val="0"/>
          <w:marRight w:val="0"/>
          <w:marTop w:val="0"/>
          <w:marBottom w:val="0"/>
          <w:divBdr>
            <w:top w:val="none" w:sz="0" w:space="0" w:color="auto"/>
            <w:left w:val="none" w:sz="0" w:space="0" w:color="auto"/>
            <w:bottom w:val="none" w:sz="0" w:space="0" w:color="auto"/>
            <w:right w:val="none" w:sz="0" w:space="0" w:color="auto"/>
          </w:divBdr>
        </w:div>
      </w:divsChild>
    </w:div>
    <w:div w:id="1257132083">
      <w:bodyDiv w:val="1"/>
      <w:marLeft w:val="0"/>
      <w:marRight w:val="0"/>
      <w:marTop w:val="0"/>
      <w:marBottom w:val="0"/>
      <w:divBdr>
        <w:top w:val="none" w:sz="0" w:space="0" w:color="auto"/>
        <w:left w:val="none" w:sz="0" w:space="0" w:color="auto"/>
        <w:bottom w:val="none" w:sz="0" w:space="0" w:color="auto"/>
        <w:right w:val="none" w:sz="0" w:space="0" w:color="auto"/>
      </w:divBdr>
      <w:divsChild>
        <w:div w:id="782847174">
          <w:marLeft w:val="0"/>
          <w:marRight w:val="0"/>
          <w:marTop w:val="0"/>
          <w:marBottom w:val="0"/>
          <w:divBdr>
            <w:top w:val="none" w:sz="0" w:space="0" w:color="auto"/>
            <w:left w:val="none" w:sz="0" w:space="0" w:color="auto"/>
            <w:bottom w:val="none" w:sz="0" w:space="0" w:color="auto"/>
            <w:right w:val="none" w:sz="0" w:space="0" w:color="auto"/>
          </w:divBdr>
        </w:div>
        <w:div w:id="979699207">
          <w:marLeft w:val="0"/>
          <w:marRight w:val="0"/>
          <w:marTop w:val="0"/>
          <w:marBottom w:val="0"/>
          <w:divBdr>
            <w:top w:val="none" w:sz="0" w:space="0" w:color="auto"/>
            <w:left w:val="none" w:sz="0" w:space="0" w:color="auto"/>
            <w:bottom w:val="none" w:sz="0" w:space="0" w:color="auto"/>
            <w:right w:val="none" w:sz="0" w:space="0" w:color="auto"/>
          </w:divBdr>
        </w:div>
        <w:div w:id="1524828219">
          <w:marLeft w:val="0"/>
          <w:marRight w:val="0"/>
          <w:marTop w:val="0"/>
          <w:marBottom w:val="0"/>
          <w:divBdr>
            <w:top w:val="none" w:sz="0" w:space="0" w:color="auto"/>
            <w:left w:val="none" w:sz="0" w:space="0" w:color="auto"/>
            <w:bottom w:val="none" w:sz="0" w:space="0" w:color="auto"/>
            <w:right w:val="none" w:sz="0" w:space="0" w:color="auto"/>
          </w:divBdr>
        </w:div>
      </w:divsChild>
    </w:div>
    <w:div w:id="1281842181">
      <w:bodyDiv w:val="1"/>
      <w:marLeft w:val="0"/>
      <w:marRight w:val="0"/>
      <w:marTop w:val="0"/>
      <w:marBottom w:val="0"/>
      <w:divBdr>
        <w:top w:val="none" w:sz="0" w:space="0" w:color="auto"/>
        <w:left w:val="none" w:sz="0" w:space="0" w:color="auto"/>
        <w:bottom w:val="none" w:sz="0" w:space="0" w:color="auto"/>
        <w:right w:val="none" w:sz="0" w:space="0" w:color="auto"/>
      </w:divBdr>
      <w:divsChild>
        <w:div w:id="1282415106">
          <w:marLeft w:val="0"/>
          <w:marRight w:val="0"/>
          <w:marTop w:val="0"/>
          <w:marBottom w:val="0"/>
          <w:divBdr>
            <w:top w:val="none" w:sz="0" w:space="0" w:color="auto"/>
            <w:left w:val="none" w:sz="0" w:space="0" w:color="auto"/>
            <w:bottom w:val="none" w:sz="0" w:space="0" w:color="auto"/>
            <w:right w:val="none" w:sz="0" w:space="0" w:color="auto"/>
          </w:divBdr>
        </w:div>
      </w:divsChild>
    </w:div>
    <w:div w:id="1350134211">
      <w:bodyDiv w:val="1"/>
      <w:marLeft w:val="0"/>
      <w:marRight w:val="0"/>
      <w:marTop w:val="0"/>
      <w:marBottom w:val="0"/>
      <w:divBdr>
        <w:top w:val="none" w:sz="0" w:space="0" w:color="auto"/>
        <w:left w:val="none" w:sz="0" w:space="0" w:color="auto"/>
        <w:bottom w:val="none" w:sz="0" w:space="0" w:color="auto"/>
        <w:right w:val="none" w:sz="0" w:space="0" w:color="auto"/>
      </w:divBdr>
      <w:divsChild>
        <w:div w:id="1913536688">
          <w:marLeft w:val="0"/>
          <w:marRight w:val="0"/>
          <w:marTop w:val="0"/>
          <w:marBottom w:val="0"/>
          <w:divBdr>
            <w:top w:val="none" w:sz="0" w:space="0" w:color="auto"/>
            <w:left w:val="none" w:sz="0" w:space="0" w:color="auto"/>
            <w:bottom w:val="none" w:sz="0" w:space="0" w:color="auto"/>
            <w:right w:val="none" w:sz="0" w:space="0" w:color="auto"/>
          </w:divBdr>
          <w:divsChild>
            <w:div w:id="803735082">
              <w:marLeft w:val="0"/>
              <w:marRight w:val="0"/>
              <w:marTop w:val="0"/>
              <w:marBottom w:val="0"/>
              <w:divBdr>
                <w:top w:val="none" w:sz="0" w:space="0" w:color="auto"/>
                <w:left w:val="none" w:sz="0" w:space="0" w:color="auto"/>
                <w:bottom w:val="none" w:sz="0" w:space="0" w:color="auto"/>
                <w:right w:val="none" w:sz="0" w:space="0" w:color="auto"/>
              </w:divBdr>
              <w:divsChild>
                <w:div w:id="1530677688">
                  <w:marLeft w:val="0"/>
                  <w:marRight w:val="0"/>
                  <w:marTop w:val="0"/>
                  <w:marBottom w:val="0"/>
                  <w:divBdr>
                    <w:top w:val="none" w:sz="0" w:space="0" w:color="auto"/>
                    <w:left w:val="none" w:sz="0" w:space="0" w:color="auto"/>
                    <w:bottom w:val="none" w:sz="0" w:space="0" w:color="auto"/>
                    <w:right w:val="none" w:sz="0" w:space="0" w:color="auto"/>
                  </w:divBdr>
                  <w:divsChild>
                    <w:div w:id="648636079">
                      <w:marLeft w:val="0"/>
                      <w:marRight w:val="0"/>
                      <w:marTop w:val="0"/>
                      <w:marBottom w:val="0"/>
                      <w:divBdr>
                        <w:top w:val="none" w:sz="0" w:space="0" w:color="auto"/>
                        <w:left w:val="none" w:sz="0" w:space="0" w:color="auto"/>
                        <w:bottom w:val="none" w:sz="0" w:space="0" w:color="auto"/>
                        <w:right w:val="none" w:sz="0" w:space="0" w:color="auto"/>
                      </w:divBdr>
                      <w:divsChild>
                        <w:div w:id="2012291692">
                          <w:marLeft w:val="0"/>
                          <w:marRight w:val="0"/>
                          <w:marTop w:val="0"/>
                          <w:marBottom w:val="0"/>
                          <w:divBdr>
                            <w:top w:val="none" w:sz="0" w:space="0" w:color="auto"/>
                            <w:left w:val="none" w:sz="0" w:space="0" w:color="auto"/>
                            <w:bottom w:val="none" w:sz="0" w:space="0" w:color="auto"/>
                            <w:right w:val="none" w:sz="0" w:space="0" w:color="auto"/>
                          </w:divBdr>
                          <w:divsChild>
                            <w:div w:id="303051828">
                              <w:marLeft w:val="0"/>
                              <w:marRight w:val="0"/>
                              <w:marTop w:val="0"/>
                              <w:marBottom w:val="0"/>
                              <w:divBdr>
                                <w:top w:val="none" w:sz="0" w:space="0" w:color="auto"/>
                                <w:left w:val="none" w:sz="0" w:space="0" w:color="auto"/>
                                <w:bottom w:val="none" w:sz="0" w:space="0" w:color="auto"/>
                                <w:right w:val="none" w:sz="0" w:space="0" w:color="auto"/>
                              </w:divBdr>
                              <w:divsChild>
                                <w:div w:id="721946925">
                                  <w:marLeft w:val="0"/>
                                  <w:marRight w:val="0"/>
                                  <w:marTop w:val="0"/>
                                  <w:marBottom w:val="0"/>
                                  <w:divBdr>
                                    <w:top w:val="none" w:sz="0" w:space="0" w:color="auto"/>
                                    <w:left w:val="none" w:sz="0" w:space="0" w:color="auto"/>
                                    <w:bottom w:val="none" w:sz="0" w:space="0" w:color="auto"/>
                                    <w:right w:val="none" w:sz="0" w:space="0" w:color="auto"/>
                                  </w:divBdr>
                                  <w:divsChild>
                                    <w:div w:id="114829963">
                                      <w:marLeft w:val="0"/>
                                      <w:marRight w:val="0"/>
                                      <w:marTop w:val="0"/>
                                      <w:marBottom w:val="0"/>
                                      <w:divBdr>
                                        <w:top w:val="none" w:sz="0" w:space="0" w:color="auto"/>
                                        <w:left w:val="none" w:sz="0" w:space="0" w:color="auto"/>
                                        <w:bottom w:val="none" w:sz="0" w:space="0" w:color="auto"/>
                                        <w:right w:val="none" w:sz="0" w:space="0" w:color="auto"/>
                                      </w:divBdr>
                                      <w:divsChild>
                                        <w:div w:id="282343575">
                                          <w:marLeft w:val="0"/>
                                          <w:marRight w:val="0"/>
                                          <w:marTop w:val="0"/>
                                          <w:marBottom w:val="0"/>
                                          <w:divBdr>
                                            <w:top w:val="none" w:sz="0" w:space="0" w:color="auto"/>
                                            <w:left w:val="none" w:sz="0" w:space="0" w:color="auto"/>
                                            <w:bottom w:val="none" w:sz="0" w:space="0" w:color="auto"/>
                                            <w:right w:val="none" w:sz="0" w:space="0" w:color="auto"/>
                                          </w:divBdr>
                                          <w:divsChild>
                                            <w:div w:id="1221289458">
                                              <w:marLeft w:val="0"/>
                                              <w:marRight w:val="0"/>
                                              <w:marTop w:val="100"/>
                                              <w:marBottom w:val="100"/>
                                              <w:divBdr>
                                                <w:top w:val="none" w:sz="0" w:space="0" w:color="auto"/>
                                                <w:left w:val="none" w:sz="0" w:space="0" w:color="auto"/>
                                                <w:bottom w:val="none" w:sz="0" w:space="0" w:color="auto"/>
                                                <w:right w:val="none" w:sz="0" w:space="0" w:color="auto"/>
                                              </w:divBdr>
                                              <w:divsChild>
                                                <w:div w:id="1636908778">
                                                  <w:marLeft w:val="0"/>
                                                  <w:marRight w:val="0"/>
                                                  <w:marTop w:val="0"/>
                                                  <w:marBottom w:val="0"/>
                                                  <w:divBdr>
                                                    <w:top w:val="none" w:sz="0" w:space="0" w:color="auto"/>
                                                    <w:left w:val="none" w:sz="0" w:space="0" w:color="auto"/>
                                                    <w:bottom w:val="none" w:sz="0" w:space="0" w:color="auto"/>
                                                    <w:right w:val="none" w:sz="0" w:space="0" w:color="auto"/>
                                                  </w:divBdr>
                                                </w:div>
                                                <w:div w:id="62535164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42409192">
                              <w:marLeft w:val="0"/>
                              <w:marRight w:val="0"/>
                              <w:marTop w:val="0"/>
                              <w:marBottom w:val="0"/>
                              <w:divBdr>
                                <w:top w:val="none" w:sz="0" w:space="0" w:color="auto"/>
                                <w:left w:val="none" w:sz="0" w:space="0" w:color="auto"/>
                                <w:bottom w:val="none" w:sz="0" w:space="0" w:color="auto"/>
                                <w:right w:val="none" w:sz="0" w:space="0" w:color="auto"/>
                              </w:divBdr>
                              <w:divsChild>
                                <w:div w:id="869563367">
                                  <w:marLeft w:val="0"/>
                                  <w:marRight w:val="0"/>
                                  <w:marTop w:val="0"/>
                                  <w:marBottom w:val="0"/>
                                  <w:divBdr>
                                    <w:top w:val="none" w:sz="0" w:space="0" w:color="auto"/>
                                    <w:left w:val="none" w:sz="0" w:space="0" w:color="auto"/>
                                    <w:bottom w:val="none" w:sz="0" w:space="0" w:color="auto"/>
                                    <w:right w:val="none" w:sz="0" w:space="0" w:color="auto"/>
                                  </w:divBdr>
                                  <w:divsChild>
                                    <w:div w:id="1138572220">
                                      <w:marLeft w:val="0"/>
                                      <w:marRight w:val="0"/>
                                      <w:marTop w:val="0"/>
                                      <w:marBottom w:val="0"/>
                                      <w:divBdr>
                                        <w:top w:val="none" w:sz="0" w:space="0" w:color="auto"/>
                                        <w:left w:val="none" w:sz="0" w:space="0" w:color="auto"/>
                                        <w:bottom w:val="none" w:sz="0" w:space="0" w:color="auto"/>
                                        <w:right w:val="none" w:sz="0" w:space="0" w:color="auto"/>
                                      </w:divBdr>
                                      <w:divsChild>
                                        <w:div w:id="1730415780">
                                          <w:marLeft w:val="0"/>
                                          <w:marRight w:val="0"/>
                                          <w:marTop w:val="0"/>
                                          <w:marBottom w:val="0"/>
                                          <w:divBdr>
                                            <w:top w:val="none" w:sz="0" w:space="0" w:color="auto"/>
                                            <w:left w:val="none" w:sz="0" w:space="0" w:color="auto"/>
                                            <w:bottom w:val="none" w:sz="0" w:space="0" w:color="auto"/>
                                            <w:right w:val="none" w:sz="0" w:space="0" w:color="auto"/>
                                          </w:divBdr>
                                          <w:divsChild>
                                            <w:div w:id="285737173">
                                              <w:marLeft w:val="0"/>
                                              <w:marRight w:val="0"/>
                                              <w:marTop w:val="0"/>
                                              <w:marBottom w:val="0"/>
                                              <w:divBdr>
                                                <w:top w:val="none" w:sz="0" w:space="0" w:color="auto"/>
                                                <w:left w:val="none" w:sz="0" w:space="0" w:color="auto"/>
                                                <w:bottom w:val="none" w:sz="0" w:space="0" w:color="auto"/>
                                                <w:right w:val="none" w:sz="0" w:space="0" w:color="auto"/>
                                              </w:divBdr>
                                              <w:divsChild>
                                                <w:div w:id="9645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0646">
                                          <w:marLeft w:val="0"/>
                                          <w:marRight w:val="0"/>
                                          <w:marTop w:val="0"/>
                                          <w:marBottom w:val="0"/>
                                          <w:divBdr>
                                            <w:top w:val="none" w:sz="0" w:space="0" w:color="auto"/>
                                            <w:left w:val="none" w:sz="0" w:space="0" w:color="auto"/>
                                            <w:bottom w:val="none" w:sz="0" w:space="0" w:color="auto"/>
                                            <w:right w:val="none" w:sz="0" w:space="0" w:color="auto"/>
                                          </w:divBdr>
                                          <w:divsChild>
                                            <w:div w:id="860630402">
                                              <w:marLeft w:val="0"/>
                                              <w:marRight w:val="0"/>
                                              <w:marTop w:val="0"/>
                                              <w:marBottom w:val="0"/>
                                              <w:divBdr>
                                                <w:top w:val="none" w:sz="0" w:space="0" w:color="auto"/>
                                                <w:left w:val="none" w:sz="0" w:space="0" w:color="auto"/>
                                                <w:bottom w:val="none" w:sz="0" w:space="0" w:color="auto"/>
                                                <w:right w:val="none" w:sz="0" w:space="0" w:color="auto"/>
                                              </w:divBdr>
                                              <w:divsChild>
                                                <w:div w:id="1838422619">
                                                  <w:marLeft w:val="0"/>
                                                  <w:marRight w:val="0"/>
                                                  <w:marTop w:val="0"/>
                                                  <w:marBottom w:val="0"/>
                                                  <w:divBdr>
                                                    <w:top w:val="none" w:sz="0" w:space="0" w:color="auto"/>
                                                    <w:left w:val="none" w:sz="0" w:space="0" w:color="auto"/>
                                                    <w:bottom w:val="none" w:sz="0" w:space="0" w:color="auto"/>
                                                    <w:right w:val="none" w:sz="0" w:space="0" w:color="auto"/>
                                                  </w:divBdr>
                                                  <w:divsChild>
                                                    <w:div w:id="2043088222">
                                                      <w:marLeft w:val="0"/>
                                                      <w:marRight w:val="0"/>
                                                      <w:marTop w:val="0"/>
                                                      <w:marBottom w:val="0"/>
                                                      <w:divBdr>
                                                        <w:top w:val="none" w:sz="0" w:space="0" w:color="auto"/>
                                                        <w:left w:val="none" w:sz="0" w:space="0" w:color="auto"/>
                                                        <w:bottom w:val="none" w:sz="0" w:space="0" w:color="auto"/>
                                                        <w:right w:val="none" w:sz="0" w:space="0" w:color="auto"/>
                                                      </w:divBdr>
                                                      <w:divsChild>
                                                        <w:div w:id="242884393">
                                                          <w:marLeft w:val="0"/>
                                                          <w:marRight w:val="0"/>
                                                          <w:marTop w:val="0"/>
                                                          <w:marBottom w:val="0"/>
                                                          <w:divBdr>
                                                            <w:top w:val="none" w:sz="0" w:space="0" w:color="auto"/>
                                                            <w:left w:val="none" w:sz="0" w:space="0" w:color="auto"/>
                                                            <w:bottom w:val="none" w:sz="0" w:space="0" w:color="auto"/>
                                                            <w:right w:val="none" w:sz="0" w:space="0" w:color="auto"/>
                                                          </w:divBdr>
                                                          <w:divsChild>
                                                            <w:div w:id="1630938795">
                                                              <w:marLeft w:val="0"/>
                                                              <w:marRight w:val="0"/>
                                                              <w:marTop w:val="0"/>
                                                              <w:marBottom w:val="0"/>
                                                              <w:divBdr>
                                                                <w:top w:val="none" w:sz="0" w:space="0" w:color="auto"/>
                                                                <w:left w:val="none" w:sz="0" w:space="0" w:color="auto"/>
                                                                <w:bottom w:val="none" w:sz="0" w:space="0" w:color="auto"/>
                                                                <w:right w:val="none" w:sz="0" w:space="0" w:color="auto"/>
                                                              </w:divBdr>
                                                              <w:divsChild>
                                                                <w:div w:id="763646614">
                                                                  <w:marLeft w:val="0"/>
                                                                  <w:marRight w:val="0"/>
                                                                  <w:marTop w:val="0"/>
                                                                  <w:marBottom w:val="0"/>
                                                                  <w:divBdr>
                                                                    <w:top w:val="none" w:sz="0" w:space="0" w:color="auto"/>
                                                                    <w:left w:val="none" w:sz="0" w:space="0" w:color="auto"/>
                                                                    <w:bottom w:val="none" w:sz="0" w:space="0" w:color="auto"/>
                                                                    <w:right w:val="none" w:sz="0" w:space="0" w:color="auto"/>
                                                                  </w:divBdr>
                                                                  <w:divsChild>
                                                                    <w:div w:id="930626188">
                                                                      <w:marLeft w:val="0"/>
                                                                      <w:marRight w:val="0"/>
                                                                      <w:marTop w:val="0"/>
                                                                      <w:marBottom w:val="0"/>
                                                                      <w:divBdr>
                                                                        <w:top w:val="none" w:sz="0" w:space="0" w:color="auto"/>
                                                                        <w:left w:val="none" w:sz="0" w:space="0" w:color="auto"/>
                                                                        <w:bottom w:val="none" w:sz="0" w:space="0" w:color="auto"/>
                                                                        <w:right w:val="none" w:sz="0" w:space="0" w:color="auto"/>
                                                                      </w:divBdr>
                                                                      <w:divsChild>
                                                                        <w:div w:id="213439858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057336">
          <w:marLeft w:val="0"/>
          <w:marRight w:val="0"/>
          <w:marTop w:val="0"/>
          <w:marBottom w:val="0"/>
          <w:divBdr>
            <w:top w:val="none" w:sz="0" w:space="0" w:color="auto"/>
            <w:left w:val="none" w:sz="0" w:space="0" w:color="auto"/>
            <w:bottom w:val="none" w:sz="0" w:space="0" w:color="auto"/>
            <w:right w:val="none" w:sz="0" w:space="0" w:color="auto"/>
          </w:divBdr>
          <w:divsChild>
            <w:div w:id="1665552306">
              <w:marLeft w:val="0"/>
              <w:marRight w:val="0"/>
              <w:marTop w:val="0"/>
              <w:marBottom w:val="0"/>
              <w:divBdr>
                <w:top w:val="none" w:sz="0" w:space="0" w:color="auto"/>
                <w:left w:val="none" w:sz="0" w:space="0" w:color="auto"/>
                <w:bottom w:val="none" w:sz="0" w:space="0" w:color="auto"/>
                <w:right w:val="none" w:sz="0" w:space="0" w:color="auto"/>
              </w:divBdr>
              <w:divsChild>
                <w:div w:id="1944075174">
                  <w:marLeft w:val="0"/>
                  <w:marRight w:val="0"/>
                  <w:marTop w:val="0"/>
                  <w:marBottom w:val="0"/>
                  <w:divBdr>
                    <w:top w:val="none" w:sz="0" w:space="0" w:color="auto"/>
                    <w:left w:val="none" w:sz="0" w:space="0" w:color="auto"/>
                    <w:bottom w:val="none" w:sz="0" w:space="0" w:color="auto"/>
                    <w:right w:val="none" w:sz="0" w:space="0" w:color="auto"/>
                  </w:divBdr>
                  <w:divsChild>
                    <w:div w:id="1925644461">
                      <w:marLeft w:val="0"/>
                      <w:marRight w:val="0"/>
                      <w:marTop w:val="0"/>
                      <w:marBottom w:val="0"/>
                      <w:divBdr>
                        <w:top w:val="none" w:sz="0" w:space="0" w:color="auto"/>
                        <w:left w:val="none" w:sz="0" w:space="0" w:color="auto"/>
                        <w:bottom w:val="none" w:sz="0" w:space="0" w:color="auto"/>
                        <w:right w:val="none" w:sz="0" w:space="0" w:color="auto"/>
                      </w:divBdr>
                      <w:divsChild>
                        <w:div w:id="1353339582">
                          <w:marLeft w:val="0"/>
                          <w:marRight w:val="0"/>
                          <w:marTop w:val="0"/>
                          <w:marBottom w:val="0"/>
                          <w:divBdr>
                            <w:top w:val="none" w:sz="0" w:space="0" w:color="auto"/>
                            <w:left w:val="none" w:sz="0" w:space="0" w:color="auto"/>
                            <w:bottom w:val="none" w:sz="0" w:space="0" w:color="auto"/>
                            <w:right w:val="none" w:sz="0" w:space="0" w:color="auto"/>
                          </w:divBdr>
                          <w:divsChild>
                            <w:div w:id="389614158">
                              <w:marLeft w:val="0"/>
                              <w:marRight w:val="0"/>
                              <w:marTop w:val="0"/>
                              <w:marBottom w:val="0"/>
                              <w:divBdr>
                                <w:top w:val="none" w:sz="0" w:space="0" w:color="auto"/>
                                <w:left w:val="none" w:sz="0" w:space="0" w:color="auto"/>
                                <w:bottom w:val="none" w:sz="0" w:space="0" w:color="auto"/>
                                <w:right w:val="none" w:sz="0" w:space="0" w:color="auto"/>
                              </w:divBdr>
                              <w:divsChild>
                                <w:div w:id="462307536">
                                  <w:marLeft w:val="0"/>
                                  <w:marRight w:val="0"/>
                                  <w:marTop w:val="0"/>
                                  <w:marBottom w:val="0"/>
                                  <w:divBdr>
                                    <w:top w:val="none" w:sz="0" w:space="0" w:color="auto"/>
                                    <w:left w:val="none" w:sz="0" w:space="0" w:color="auto"/>
                                    <w:bottom w:val="none" w:sz="0" w:space="0" w:color="auto"/>
                                    <w:right w:val="none" w:sz="0" w:space="0" w:color="auto"/>
                                  </w:divBdr>
                                  <w:divsChild>
                                    <w:div w:id="10290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294511">
          <w:marLeft w:val="0"/>
          <w:marRight w:val="0"/>
          <w:marTop w:val="0"/>
          <w:marBottom w:val="0"/>
          <w:divBdr>
            <w:top w:val="none" w:sz="0" w:space="0" w:color="auto"/>
            <w:left w:val="none" w:sz="0" w:space="0" w:color="auto"/>
            <w:bottom w:val="none" w:sz="0" w:space="0" w:color="auto"/>
            <w:right w:val="none" w:sz="0" w:space="0" w:color="auto"/>
          </w:divBdr>
          <w:divsChild>
            <w:div w:id="197207939">
              <w:marLeft w:val="0"/>
              <w:marRight w:val="0"/>
              <w:marTop w:val="0"/>
              <w:marBottom w:val="0"/>
              <w:divBdr>
                <w:top w:val="none" w:sz="0" w:space="0" w:color="auto"/>
                <w:left w:val="none" w:sz="0" w:space="0" w:color="auto"/>
                <w:bottom w:val="none" w:sz="0" w:space="0" w:color="auto"/>
                <w:right w:val="none" w:sz="0" w:space="0" w:color="auto"/>
              </w:divBdr>
              <w:divsChild>
                <w:div w:id="973146303">
                  <w:marLeft w:val="0"/>
                  <w:marRight w:val="0"/>
                  <w:marTop w:val="0"/>
                  <w:marBottom w:val="0"/>
                  <w:divBdr>
                    <w:top w:val="none" w:sz="0" w:space="0" w:color="auto"/>
                    <w:left w:val="none" w:sz="0" w:space="0" w:color="auto"/>
                    <w:bottom w:val="none" w:sz="0" w:space="0" w:color="auto"/>
                    <w:right w:val="none" w:sz="0" w:space="0" w:color="auto"/>
                  </w:divBdr>
                  <w:divsChild>
                    <w:div w:id="1737826051">
                      <w:marLeft w:val="0"/>
                      <w:marRight w:val="0"/>
                      <w:marTop w:val="0"/>
                      <w:marBottom w:val="0"/>
                      <w:divBdr>
                        <w:top w:val="none" w:sz="0" w:space="0" w:color="auto"/>
                        <w:left w:val="none" w:sz="0" w:space="0" w:color="auto"/>
                        <w:bottom w:val="none" w:sz="0" w:space="0" w:color="auto"/>
                        <w:right w:val="none" w:sz="0" w:space="0" w:color="auto"/>
                      </w:divBdr>
                      <w:divsChild>
                        <w:div w:id="1200901932">
                          <w:marLeft w:val="0"/>
                          <w:marRight w:val="0"/>
                          <w:marTop w:val="0"/>
                          <w:marBottom w:val="0"/>
                          <w:divBdr>
                            <w:top w:val="none" w:sz="0" w:space="0" w:color="auto"/>
                            <w:left w:val="none" w:sz="0" w:space="0" w:color="auto"/>
                            <w:bottom w:val="none" w:sz="0" w:space="0" w:color="auto"/>
                            <w:right w:val="none" w:sz="0" w:space="0" w:color="auto"/>
                          </w:divBdr>
                          <w:divsChild>
                            <w:div w:id="1999915348">
                              <w:marLeft w:val="0"/>
                              <w:marRight w:val="0"/>
                              <w:marTop w:val="0"/>
                              <w:marBottom w:val="0"/>
                              <w:divBdr>
                                <w:top w:val="none" w:sz="0" w:space="0" w:color="auto"/>
                                <w:left w:val="none" w:sz="0" w:space="0" w:color="auto"/>
                                <w:bottom w:val="none" w:sz="0" w:space="0" w:color="auto"/>
                                <w:right w:val="none" w:sz="0" w:space="0" w:color="auto"/>
                              </w:divBdr>
                              <w:divsChild>
                                <w:div w:id="839976416">
                                  <w:marLeft w:val="0"/>
                                  <w:marRight w:val="0"/>
                                  <w:marTop w:val="0"/>
                                  <w:marBottom w:val="0"/>
                                  <w:divBdr>
                                    <w:top w:val="none" w:sz="0" w:space="0" w:color="auto"/>
                                    <w:left w:val="none" w:sz="0" w:space="0" w:color="auto"/>
                                    <w:bottom w:val="none" w:sz="0" w:space="0" w:color="auto"/>
                                    <w:right w:val="none" w:sz="0" w:space="0" w:color="auto"/>
                                  </w:divBdr>
                                  <w:divsChild>
                                    <w:div w:id="1933393195">
                                      <w:marLeft w:val="0"/>
                                      <w:marRight w:val="0"/>
                                      <w:marTop w:val="0"/>
                                      <w:marBottom w:val="0"/>
                                      <w:divBdr>
                                        <w:top w:val="none" w:sz="0" w:space="0" w:color="auto"/>
                                        <w:left w:val="none" w:sz="0" w:space="0" w:color="auto"/>
                                        <w:bottom w:val="none" w:sz="0" w:space="0" w:color="auto"/>
                                        <w:right w:val="none" w:sz="0" w:space="0" w:color="auto"/>
                                      </w:divBdr>
                                      <w:divsChild>
                                        <w:div w:id="457529099">
                                          <w:marLeft w:val="0"/>
                                          <w:marRight w:val="0"/>
                                          <w:marTop w:val="0"/>
                                          <w:marBottom w:val="0"/>
                                          <w:divBdr>
                                            <w:top w:val="none" w:sz="0" w:space="0" w:color="auto"/>
                                            <w:left w:val="none" w:sz="0" w:space="0" w:color="auto"/>
                                            <w:bottom w:val="none" w:sz="0" w:space="0" w:color="auto"/>
                                            <w:right w:val="none" w:sz="0" w:space="0" w:color="auto"/>
                                          </w:divBdr>
                                          <w:divsChild>
                                            <w:div w:id="1105349941">
                                              <w:marLeft w:val="0"/>
                                              <w:marRight w:val="0"/>
                                              <w:marTop w:val="100"/>
                                              <w:marBottom w:val="100"/>
                                              <w:divBdr>
                                                <w:top w:val="none" w:sz="0" w:space="0" w:color="auto"/>
                                                <w:left w:val="none" w:sz="0" w:space="0" w:color="auto"/>
                                                <w:bottom w:val="none" w:sz="0" w:space="0" w:color="auto"/>
                                                <w:right w:val="none" w:sz="0" w:space="0" w:color="auto"/>
                                              </w:divBdr>
                                              <w:divsChild>
                                                <w:div w:id="19185865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898979995">
                              <w:marLeft w:val="0"/>
                              <w:marRight w:val="0"/>
                              <w:marTop w:val="0"/>
                              <w:marBottom w:val="0"/>
                              <w:divBdr>
                                <w:top w:val="none" w:sz="0" w:space="0" w:color="auto"/>
                                <w:left w:val="none" w:sz="0" w:space="0" w:color="auto"/>
                                <w:bottom w:val="none" w:sz="0" w:space="0" w:color="auto"/>
                                <w:right w:val="none" w:sz="0" w:space="0" w:color="auto"/>
                              </w:divBdr>
                              <w:divsChild>
                                <w:div w:id="1281455674">
                                  <w:marLeft w:val="0"/>
                                  <w:marRight w:val="0"/>
                                  <w:marTop w:val="0"/>
                                  <w:marBottom w:val="0"/>
                                  <w:divBdr>
                                    <w:top w:val="none" w:sz="0" w:space="0" w:color="auto"/>
                                    <w:left w:val="none" w:sz="0" w:space="0" w:color="auto"/>
                                    <w:bottom w:val="none" w:sz="0" w:space="0" w:color="auto"/>
                                    <w:right w:val="none" w:sz="0" w:space="0" w:color="auto"/>
                                  </w:divBdr>
                                  <w:divsChild>
                                    <w:div w:id="947077740">
                                      <w:marLeft w:val="0"/>
                                      <w:marRight w:val="0"/>
                                      <w:marTop w:val="0"/>
                                      <w:marBottom w:val="0"/>
                                      <w:divBdr>
                                        <w:top w:val="none" w:sz="0" w:space="0" w:color="auto"/>
                                        <w:left w:val="none" w:sz="0" w:space="0" w:color="auto"/>
                                        <w:bottom w:val="none" w:sz="0" w:space="0" w:color="auto"/>
                                        <w:right w:val="none" w:sz="0" w:space="0" w:color="auto"/>
                                      </w:divBdr>
                                      <w:divsChild>
                                        <w:div w:id="1330909477">
                                          <w:marLeft w:val="0"/>
                                          <w:marRight w:val="0"/>
                                          <w:marTop w:val="0"/>
                                          <w:marBottom w:val="0"/>
                                          <w:divBdr>
                                            <w:top w:val="none" w:sz="0" w:space="0" w:color="auto"/>
                                            <w:left w:val="none" w:sz="0" w:space="0" w:color="auto"/>
                                            <w:bottom w:val="none" w:sz="0" w:space="0" w:color="auto"/>
                                            <w:right w:val="none" w:sz="0" w:space="0" w:color="auto"/>
                                          </w:divBdr>
                                          <w:divsChild>
                                            <w:div w:id="1702169726">
                                              <w:marLeft w:val="0"/>
                                              <w:marRight w:val="0"/>
                                              <w:marTop w:val="0"/>
                                              <w:marBottom w:val="0"/>
                                              <w:divBdr>
                                                <w:top w:val="none" w:sz="0" w:space="0" w:color="auto"/>
                                                <w:left w:val="none" w:sz="0" w:space="0" w:color="auto"/>
                                                <w:bottom w:val="none" w:sz="0" w:space="0" w:color="auto"/>
                                                <w:right w:val="none" w:sz="0" w:space="0" w:color="auto"/>
                                              </w:divBdr>
                                              <w:divsChild>
                                                <w:div w:id="12734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90593">
                                          <w:marLeft w:val="0"/>
                                          <w:marRight w:val="0"/>
                                          <w:marTop w:val="0"/>
                                          <w:marBottom w:val="0"/>
                                          <w:divBdr>
                                            <w:top w:val="none" w:sz="0" w:space="0" w:color="auto"/>
                                            <w:left w:val="none" w:sz="0" w:space="0" w:color="auto"/>
                                            <w:bottom w:val="none" w:sz="0" w:space="0" w:color="auto"/>
                                            <w:right w:val="none" w:sz="0" w:space="0" w:color="auto"/>
                                          </w:divBdr>
                                          <w:divsChild>
                                            <w:div w:id="1646162892">
                                              <w:marLeft w:val="0"/>
                                              <w:marRight w:val="0"/>
                                              <w:marTop w:val="0"/>
                                              <w:marBottom w:val="0"/>
                                              <w:divBdr>
                                                <w:top w:val="none" w:sz="0" w:space="0" w:color="auto"/>
                                                <w:left w:val="none" w:sz="0" w:space="0" w:color="auto"/>
                                                <w:bottom w:val="none" w:sz="0" w:space="0" w:color="auto"/>
                                                <w:right w:val="none" w:sz="0" w:space="0" w:color="auto"/>
                                              </w:divBdr>
                                              <w:divsChild>
                                                <w:div w:id="402146278">
                                                  <w:marLeft w:val="0"/>
                                                  <w:marRight w:val="0"/>
                                                  <w:marTop w:val="0"/>
                                                  <w:marBottom w:val="0"/>
                                                  <w:divBdr>
                                                    <w:top w:val="none" w:sz="0" w:space="0" w:color="auto"/>
                                                    <w:left w:val="none" w:sz="0" w:space="0" w:color="auto"/>
                                                    <w:bottom w:val="none" w:sz="0" w:space="0" w:color="auto"/>
                                                    <w:right w:val="none" w:sz="0" w:space="0" w:color="auto"/>
                                                  </w:divBdr>
                                                  <w:divsChild>
                                                    <w:div w:id="997809092">
                                                      <w:marLeft w:val="0"/>
                                                      <w:marRight w:val="0"/>
                                                      <w:marTop w:val="0"/>
                                                      <w:marBottom w:val="0"/>
                                                      <w:divBdr>
                                                        <w:top w:val="none" w:sz="0" w:space="0" w:color="auto"/>
                                                        <w:left w:val="none" w:sz="0" w:space="0" w:color="auto"/>
                                                        <w:bottom w:val="none" w:sz="0" w:space="0" w:color="auto"/>
                                                        <w:right w:val="none" w:sz="0" w:space="0" w:color="auto"/>
                                                      </w:divBdr>
                                                      <w:divsChild>
                                                        <w:div w:id="686978098">
                                                          <w:marLeft w:val="0"/>
                                                          <w:marRight w:val="0"/>
                                                          <w:marTop w:val="0"/>
                                                          <w:marBottom w:val="0"/>
                                                          <w:divBdr>
                                                            <w:top w:val="none" w:sz="0" w:space="0" w:color="auto"/>
                                                            <w:left w:val="none" w:sz="0" w:space="0" w:color="auto"/>
                                                            <w:bottom w:val="none" w:sz="0" w:space="0" w:color="auto"/>
                                                            <w:right w:val="none" w:sz="0" w:space="0" w:color="auto"/>
                                                          </w:divBdr>
                                                          <w:divsChild>
                                                            <w:div w:id="1065907956">
                                                              <w:marLeft w:val="0"/>
                                                              <w:marRight w:val="0"/>
                                                              <w:marTop w:val="0"/>
                                                              <w:marBottom w:val="0"/>
                                                              <w:divBdr>
                                                                <w:top w:val="none" w:sz="0" w:space="0" w:color="auto"/>
                                                                <w:left w:val="none" w:sz="0" w:space="0" w:color="auto"/>
                                                                <w:bottom w:val="none" w:sz="0" w:space="0" w:color="auto"/>
                                                                <w:right w:val="none" w:sz="0" w:space="0" w:color="auto"/>
                                                              </w:divBdr>
                                                              <w:divsChild>
                                                                <w:div w:id="154760862">
                                                                  <w:marLeft w:val="0"/>
                                                                  <w:marRight w:val="0"/>
                                                                  <w:marTop w:val="0"/>
                                                                  <w:marBottom w:val="0"/>
                                                                  <w:divBdr>
                                                                    <w:top w:val="none" w:sz="0" w:space="0" w:color="auto"/>
                                                                    <w:left w:val="none" w:sz="0" w:space="0" w:color="auto"/>
                                                                    <w:bottom w:val="none" w:sz="0" w:space="0" w:color="auto"/>
                                                                    <w:right w:val="none" w:sz="0" w:space="0" w:color="auto"/>
                                                                  </w:divBdr>
                                                                  <w:divsChild>
                                                                    <w:div w:id="1186990374">
                                                                      <w:marLeft w:val="0"/>
                                                                      <w:marRight w:val="0"/>
                                                                      <w:marTop w:val="0"/>
                                                                      <w:marBottom w:val="0"/>
                                                                      <w:divBdr>
                                                                        <w:top w:val="none" w:sz="0" w:space="0" w:color="auto"/>
                                                                        <w:left w:val="none" w:sz="0" w:space="0" w:color="auto"/>
                                                                        <w:bottom w:val="none" w:sz="0" w:space="0" w:color="auto"/>
                                                                        <w:right w:val="none" w:sz="0" w:space="0" w:color="auto"/>
                                                                      </w:divBdr>
                                                                      <w:divsChild>
                                                                        <w:div w:id="1401974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013145">
      <w:bodyDiv w:val="1"/>
      <w:marLeft w:val="0"/>
      <w:marRight w:val="0"/>
      <w:marTop w:val="0"/>
      <w:marBottom w:val="0"/>
      <w:divBdr>
        <w:top w:val="none" w:sz="0" w:space="0" w:color="auto"/>
        <w:left w:val="none" w:sz="0" w:space="0" w:color="auto"/>
        <w:bottom w:val="none" w:sz="0" w:space="0" w:color="auto"/>
        <w:right w:val="none" w:sz="0" w:space="0" w:color="auto"/>
      </w:divBdr>
    </w:div>
    <w:div w:id="1375739995">
      <w:bodyDiv w:val="1"/>
      <w:marLeft w:val="0"/>
      <w:marRight w:val="0"/>
      <w:marTop w:val="0"/>
      <w:marBottom w:val="0"/>
      <w:divBdr>
        <w:top w:val="none" w:sz="0" w:space="0" w:color="auto"/>
        <w:left w:val="none" w:sz="0" w:space="0" w:color="auto"/>
        <w:bottom w:val="none" w:sz="0" w:space="0" w:color="auto"/>
        <w:right w:val="none" w:sz="0" w:space="0" w:color="auto"/>
      </w:divBdr>
    </w:div>
    <w:div w:id="1406419159">
      <w:bodyDiv w:val="1"/>
      <w:marLeft w:val="0"/>
      <w:marRight w:val="0"/>
      <w:marTop w:val="0"/>
      <w:marBottom w:val="0"/>
      <w:divBdr>
        <w:top w:val="none" w:sz="0" w:space="0" w:color="auto"/>
        <w:left w:val="none" w:sz="0" w:space="0" w:color="auto"/>
        <w:bottom w:val="none" w:sz="0" w:space="0" w:color="auto"/>
        <w:right w:val="none" w:sz="0" w:space="0" w:color="auto"/>
      </w:divBdr>
      <w:divsChild>
        <w:div w:id="1985544691">
          <w:marLeft w:val="0"/>
          <w:marRight w:val="0"/>
          <w:marTop w:val="0"/>
          <w:marBottom w:val="0"/>
          <w:divBdr>
            <w:top w:val="none" w:sz="0" w:space="0" w:color="auto"/>
            <w:left w:val="none" w:sz="0" w:space="0" w:color="auto"/>
            <w:bottom w:val="none" w:sz="0" w:space="0" w:color="auto"/>
            <w:right w:val="none" w:sz="0" w:space="0" w:color="auto"/>
          </w:divBdr>
        </w:div>
      </w:divsChild>
    </w:div>
    <w:div w:id="1432702808">
      <w:bodyDiv w:val="1"/>
      <w:marLeft w:val="0"/>
      <w:marRight w:val="0"/>
      <w:marTop w:val="0"/>
      <w:marBottom w:val="0"/>
      <w:divBdr>
        <w:top w:val="none" w:sz="0" w:space="0" w:color="auto"/>
        <w:left w:val="none" w:sz="0" w:space="0" w:color="auto"/>
        <w:bottom w:val="none" w:sz="0" w:space="0" w:color="auto"/>
        <w:right w:val="none" w:sz="0" w:space="0" w:color="auto"/>
      </w:divBdr>
    </w:div>
    <w:div w:id="1439257859">
      <w:bodyDiv w:val="1"/>
      <w:marLeft w:val="0"/>
      <w:marRight w:val="0"/>
      <w:marTop w:val="0"/>
      <w:marBottom w:val="0"/>
      <w:divBdr>
        <w:top w:val="none" w:sz="0" w:space="0" w:color="auto"/>
        <w:left w:val="none" w:sz="0" w:space="0" w:color="auto"/>
        <w:bottom w:val="none" w:sz="0" w:space="0" w:color="auto"/>
        <w:right w:val="none" w:sz="0" w:space="0" w:color="auto"/>
      </w:divBdr>
    </w:div>
    <w:div w:id="1453866377">
      <w:bodyDiv w:val="1"/>
      <w:marLeft w:val="0"/>
      <w:marRight w:val="0"/>
      <w:marTop w:val="0"/>
      <w:marBottom w:val="0"/>
      <w:divBdr>
        <w:top w:val="none" w:sz="0" w:space="0" w:color="auto"/>
        <w:left w:val="none" w:sz="0" w:space="0" w:color="auto"/>
        <w:bottom w:val="none" w:sz="0" w:space="0" w:color="auto"/>
        <w:right w:val="none" w:sz="0" w:space="0" w:color="auto"/>
      </w:divBdr>
      <w:divsChild>
        <w:div w:id="1861620923">
          <w:marLeft w:val="0"/>
          <w:marRight w:val="0"/>
          <w:marTop w:val="0"/>
          <w:marBottom w:val="0"/>
          <w:divBdr>
            <w:top w:val="none" w:sz="0" w:space="0" w:color="auto"/>
            <w:left w:val="none" w:sz="0" w:space="0" w:color="auto"/>
            <w:bottom w:val="none" w:sz="0" w:space="0" w:color="auto"/>
            <w:right w:val="none" w:sz="0" w:space="0" w:color="auto"/>
          </w:divBdr>
        </w:div>
      </w:divsChild>
    </w:div>
    <w:div w:id="1539390183">
      <w:bodyDiv w:val="1"/>
      <w:marLeft w:val="0"/>
      <w:marRight w:val="0"/>
      <w:marTop w:val="0"/>
      <w:marBottom w:val="0"/>
      <w:divBdr>
        <w:top w:val="none" w:sz="0" w:space="0" w:color="auto"/>
        <w:left w:val="none" w:sz="0" w:space="0" w:color="auto"/>
        <w:bottom w:val="none" w:sz="0" w:space="0" w:color="auto"/>
        <w:right w:val="none" w:sz="0" w:space="0" w:color="auto"/>
      </w:divBdr>
    </w:div>
    <w:div w:id="1604146927">
      <w:bodyDiv w:val="1"/>
      <w:marLeft w:val="0"/>
      <w:marRight w:val="0"/>
      <w:marTop w:val="0"/>
      <w:marBottom w:val="0"/>
      <w:divBdr>
        <w:top w:val="none" w:sz="0" w:space="0" w:color="auto"/>
        <w:left w:val="none" w:sz="0" w:space="0" w:color="auto"/>
        <w:bottom w:val="none" w:sz="0" w:space="0" w:color="auto"/>
        <w:right w:val="none" w:sz="0" w:space="0" w:color="auto"/>
      </w:divBdr>
    </w:div>
    <w:div w:id="1691181941">
      <w:bodyDiv w:val="1"/>
      <w:marLeft w:val="0"/>
      <w:marRight w:val="0"/>
      <w:marTop w:val="0"/>
      <w:marBottom w:val="0"/>
      <w:divBdr>
        <w:top w:val="none" w:sz="0" w:space="0" w:color="auto"/>
        <w:left w:val="none" w:sz="0" w:space="0" w:color="auto"/>
        <w:bottom w:val="none" w:sz="0" w:space="0" w:color="auto"/>
        <w:right w:val="none" w:sz="0" w:space="0" w:color="auto"/>
      </w:divBdr>
    </w:div>
    <w:div w:id="1766801134">
      <w:bodyDiv w:val="1"/>
      <w:marLeft w:val="0"/>
      <w:marRight w:val="0"/>
      <w:marTop w:val="0"/>
      <w:marBottom w:val="0"/>
      <w:divBdr>
        <w:top w:val="none" w:sz="0" w:space="0" w:color="auto"/>
        <w:left w:val="none" w:sz="0" w:space="0" w:color="auto"/>
        <w:bottom w:val="none" w:sz="0" w:space="0" w:color="auto"/>
        <w:right w:val="none" w:sz="0" w:space="0" w:color="auto"/>
      </w:divBdr>
    </w:div>
    <w:div w:id="1768501387">
      <w:bodyDiv w:val="1"/>
      <w:marLeft w:val="0"/>
      <w:marRight w:val="0"/>
      <w:marTop w:val="0"/>
      <w:marBottom w:val="0"/>
      <w:divBdr>
        <w:top w:val="none" w:sz="0" w:space="0" w:color="auto"/>
        <w:left w:val="none" w:sz="0" w:space="0" w:color="auto"/>
        <w:bottom w:val="none" w:sz="0" w:space="0" w:color="auto"/>
        <w:right w:val="none" w:sz="0" w:space="0" w:color="auto"/>
      </w:divBdr>
    </w:div>
    <w:div w:id="1839075925">
      <w:bodyDiv w:val="1"/>
      <w:marLeft w:val="0"/>
      <w:marRight w:val="0"/>
      <w:marTop w:val="0"/>
      <w:marBottom w:val="0"/>
      <w:divBdr>
        <w:top w:val="none" w:sz="0" w:space="0" w:color="auto"/>
        <w:left w:val="none" w:sz="0" w:space="0" w:color="auto"/>
        <w:bottom w:val="none" w:sz="0" w:space="0" w:color="auto"/>
        <w:right w:val="none" w:sz="0" w:space="0" w:color="auto"/>
      </w:divBdr>
    </w:div>
    <w:div w:id="1881748515">
      <w:bodyDiv w:val="1"/>
      <w:marLeft w:val="0"/>
      <w:marRight w:val="0"/>
      <w:marTop w:val="0"/>
      <w:marBottom w:val="0"/>
      <w:divBdr>
        <w:top w:val="none" w:sz="0" w:space="0" w:color="auto"/>
        <w:left w:val="none" w:sz="0" w:space="0" w:color="auto"/>
        <w:bottom w:val="none" w:sz="0" w:space="0" w:color="auto"/>
        <w:right w:val="none" w:sz="0" w:space="0" w:color="auto"/>
      </w:divBdr>
    </w:div>
    <w:div w:id="1965501393">
      <w:bodyDiv w:val="1"/>
      <w:marLeft w:val="0"/>
      <w:marRight w:val="0"/>
      <w:marTop w:val="0"/>
      <w:marBottom w:val="0"/>
      <w:divBdr>
        <w:top w:val="none" w:sz="0" w:space="0" w:color="auto"/>
        <w:left w:val="none" w:sz="0" w:space="0" w:color="auto"/>
        <w:bottom w:val="none" w:sz="0" w:space="0" w:color="auto"/>
        <w:right w:val="none" w:sz="0" w:space="0" w:color="auto"/>
      </w:divBdr>
      <w:divsChild>
        <w:div w:id="1448083936">
          <w:marLeft w:val="0"/>
          <w:marRight w:val="0"/>
          <w:marTop w:val="0"/>
          <w:marBottom w:val="0"/>
          <w:divBdr>
            <w:top w:val="none" w:sz="0" w:space="0" w:color="auto"/>
            <w:left w:val="none" w:sz="0" w:space="0" w:color="auto"/>
            <w:bottom w:val="none" w:sz="0" w:space="0" w:color="auto"/>
            <w:right w:val="none" w:sz="0" w:space="0" w:color="auto"/>
          </w:divBdr>
        </w:div>
      </w:divsChild>
    </w:div>
    <w:div w:id="1968852030">
      <w:bodyDiv w:val="1"/>
      <w:marLeft w:val="0"/>
      <w:marRight w:val="0"/>
      <w:marTop w:val="0"/>
      <w:marBottom w:val="0"/>
      <w:divBdr>
        <w:top w:val="none" w:sz="0" w:space="0" w:color="auto"/>
        <w:left w:val="none" w:sz="0" w:space="0" w:color="auto"/>
        <w:bottom w:val="none" w:sz="0" w:space="0" w:color="auto"/>
        <w:right w:val="none" w:sz="0" w:space="0" w:color="auto"/>
      </w:divBdr>
      <w:divsChild>
        <w:div w:id="685444176">
          <w:marLeft w:val="0"/>
          <w:marRight w:val="0"/>
          <w:marTop w:val="0"/>
          <w:marBottom w:val="0"/>
          <w:divBdr>
            <w:top w:val="none" w:sz="0" w:space="0" w:color="auto"/>
            <w:left w:val="none" w:sz="0" w:space="0" w:color="auto"/>
            <w:bottom w:val="none" w:sz="0" w:space="0" w:color="auto"/>
            <w:right w:val="none" w:sz="0" w:space="0" w:color="auto"/>
          </w:divBdr>
        </w:div>
      </w:divsChild>
    </w:div>
    <w:div w:id="204355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38DD6-BA02-48CD-8251-4CE60523D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886</Words>
  <Characters>4787</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ΠΑΝΕΛΛΗΝΙΑ ΟΜΟΣΠΟΝΔΙΑ ΓΕΩΤΕΧΝΙΚΩΝ ΔΗΜΟΣΙΩΝ ΥΠΑΛΛΗΛΩΝ</vt:lpstr>
    </vt:vector>
  </TitlesOfParts>
  <Company>Grizli777</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ΠΑΝΕΛΛΗΝΙΑ ΟΜΟΣΠΟΝΔΙΑ ΓΕΩΤΕΧΝΙΚΩΝ ΔΗΜΟΣΙΩΝ ΥΠΑΛΛΗΛΩΝ</dc:title>
  <dc:creator>user</dc:creator>
  <cp:lastModifiedBy>ΔΣ ΠΕΓΔΥ</cp:lastModifiedBy>
  <cp:revision>2</cp:revision>
  <cp:lastPrinted>2022-11-28T09:18:00Z</cp:lastPrinted>
  <dcterms:created xsi:type="dcterms:W3CDTF">2026-10-30T07:15:00Z</dcterms:created>
  <dcterms:modified xsi:type="dcterms:W3CDTF">2026-10-30T07:15:00Z</dcterms:modified>
</cp:coreProperties>
</file>