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23"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9923"/>
      </w:tblGrid>
      <w:tr w:rsidR="00C9076F" w14:paraId="3136248E" w14:textId="77777777" w:rsidTr="003A62E5">
        <w:trPr>
          <w:jc w:val="center"/>
        </w:trPr>
        <w:tc>
          <w:tcPr>
            <w:tcW w:w="9923" w:type="dxa"/>
          </w:tcPr>
          <w:p w14:paraId="63107D4D" w14:textId="77777777" w:rsidR="00C9076F" w:rsidRPr="002100BE" w:rsidRDefault="00C9076F" w:rsidP="003314B3">
            <w:pPr>
              <w:pStyle w:val="1"/>
              <w:spacing w:after="100"/>
              <w:rPr>
                <w:bCs/>
                <w:sz w:val="24"/>
              </w:rPr>
            </w:pPr>
            <w:bookmarkStart w:id="0" w:name="_Hlk213504691"/>
            <w:bookmarkEnd w:id="0"/>
            <w:r w:rsidRPr="002100BE">
              <w:rPr>
                <w:sz w:val="24"/>
              </w:rPr>
              <w:t>ΠΑΝΕΛΛΗΝΙΑ ΟΜΟΣΠΟΝΔΙΑ ΓΕΩΤΕΧΝΙΚΩΝ ΔΗΜΟΣΙΩΝ ΥΠΑΛΛΗΛΩΝ</w:t>
            </w:r>
          </w:p>
          <w:p w14:paraId="0AA3D283" w14:textId="77777777" w:rsidR="00C9076F" w:rsidRPr="00186A34" w:rsidRDefault="00C9076F" w:rsidP="003314B3">
            <w:pPr>
              <w:spacing w:after="100" w:line="240" w:lineRule="exact"/>
              <w:jc w:val="center"/>
              <w:rPr>
                <w:rFonts w:ascii="Times New Roman" w:hAnsi="Times New Roman"/>
                <w:b/>
                <w:sz w:val="24"/>
                <w:szCs w:val="24"/>
              </w:rPr>
            </w:pPr>
            <w:r w:rsidRPr="00186A34">
              <w:rPr>
                <w:rFonts w:ascii="Times New Roman" w:hAnsi="Times New Roman"/>
                <w:b/>
                <w:bCs/>
                <w:sz w:val="24"/>
                <w:szCs w:val="24"/>
              </w:rPr>
              <w:t>(ΠΟΓΕΔΥ)</w:t>
            </w:r>
          </w:p>
          <w:p w14:paraId="49CF8F68" w14:textId="77777777" w:rsidR="00C9076F" w:rsidRPr="00AB599F" w:rsidRDefault="00C9076F" w:rsidP="003314B3">
            <w:pPr>
              <w:spacing w:after="100" w:line="240" w:lineRule="exact"/>
              <w:jc w:val="center"/>
              <w:rPr>
                <w:rFonts w:ascii="Times New Roman" w:hAnsi="Times New Roman"/>
                <w:bCs/>
                <w:sz w:val="24"/>
                <w:szCs w:val="24"/>
              </w:rPr>
            </w:pPr>
            <w:r w:rsidRPr="00AB599F">
              <w:rPr>
                <w:rFonts w:ascii="Times New Roman" w:hAnsi="Times New Roman"/>
                <w:sz w:val="24"/>
                <w:szCs w:val="24"/>
              </w:rPr>
              <w:t>ΓΕΩΠΟΝΟΙ – ΔΑΣΟΛΟΓΟΙ – ΚΤΗΝΙΑΤΡΟΙ – ΙΧΘΥΟΛΟΓΟΙ - ΓΕΩΛΟΓΟΙ</w:t>
            </w:r>
          </w:p>
          <w:p w14:paraId="3ABD5BE1" w14:textId="77777777" w:rsidR="00C9076F" w:rsidRPr="00AB599F" w:rsidRDefault="00C9076F" w:rsidP="003314B3">
            <w:pPr>
              <w:spacing w:after="100" w:line="240" w:lineRule="exact"/>
              <w:ind w:right="34"/>
              <w:jc w:val="center"/>
              <w:rPr>
                <w:rFonts w:ascii="Times New Roman" w:hAnsi="Times New Roman"/>
                <w:bCs/>
                <w:sz w:val="24"/>
                <w:szCs w:val="24"/>
              </w:rPr>
            </w:pPr>
            <w:r w:rsidRPr="00AB599F">
              <w:rPr>
                <w:rFonts w:ascii="Times New Roman" w:hAnsi="Times New Roman"/>
                <w:bCs/>
                <w:sz w:val="24"/>
                <w:szCs w:val="24"/>
              </w:rPr>
              <w:t xml:space="preserve">Αχαρνών 2 Αθήνα Τ.Κ. 10176 Τηλ.:210-5234189, 210-2124041 </w:t>
            </w:r>
            <w:r w:rsidRPr="00AB599F">
              <w:rPr>
                <w:rFonts w:ascii="Times New Roman" w:hAnsi="Times New Roman"/>
                <w:bCs/>
                <w:sz w:val="24"/>
                <w:szCs w:val="24"/>
                <w:lang w:val="en-US"/>
              </w:rPr>
              <w:t>FAX</w:t>
            </w:r>
            <w:r w:rsidRPr="00AB599F">
              <w:rPr>
                <w:rFonts w:ascii="Times New Roman" w:hAnsi="Times New Roman"/>
                <w:bCs/>
                <w:sz w:val="24"/>
                <w:szCs w:val="24"/>
              </w:rPr>
              <w:t>: 210-5232240</w:t>
            </w:r>
          </w:p>
          <w:p w14:paraId="0D7A8B14" w14:textId="77777777" w:rsidR="00C9076F" w:rsidRPr="00490F12" w:rsidRDefault="00C9076F" w:rsidP="00835764">
            <w:pPr>
              <w:spacing w:after="100" w:line="240" w:lineRule="exact"/>
              <w:ind w:right="181"/>
              <w:jc w:val="center"/>
              <w:rPr>
                <w:rFonts w:ascii="Times New Roman" w:hAnsi="Times New Roman"/>
                <w:sz w:val="24"/>
                <w:szCs w:val="24"/>
              </w:rPr>
            </w:pPr>
            <w:r w:rsidRPr="00AB599F">
              <w:rPr>
                <w:rFonts w:ascii="Times New Roman" w:hAnsi="Times New Roman"/>
                <w:bCs/>
                <w:sz w:val="24"/>
                <w:szCs w:val="24"/>
                <w:lang w:val="en-US"/>
              </w:rPr>
              <w:t>e</w:t>
            </w:r>
            <w:r w:rsidRPr="00AB599F">
              <w:rPr>
                <w:rFonts w:ascii="Times New Roman" w:hAnsi="Times New Roman"/>
                <w:bCs/>
                <w:sz w:val="24"/>
                <w:szCs w:val="24"/>
              </w:rPr>
              <w:t>-</w:t>
            </w:r>
            <w:r w:rsidRPr="00AB599F">
              <w:rPr>
                <w:rFonts w:ascii="Times New Roman" w:hAnsi="Times New Roman"/>
                <w:bCs/>
                <w:sz w:val="24"/>
                <w:szCs w:val="24"/>
                <w:lang w:val="en-US"/>
              </w:rPr>
              <w:t>mail</w:t>
            </w:r>
            <w:r w:rsidRPr="00AB599F">
              <w:rPr>
                <w:rFonts w:ascii="Times New Roman" w:hAnsi="Times New Roman"/>
                <w:bCs/>
                <w:sz w:val="24"/>
                <w:szCs w:val="24"/>
              </w:rPr>
              <w:t>:</w:t>
            </w:r>
            <w:r w:rsidRPr="00AB599F">
              <w:rPr>
                <w:rFonts w:ascii="Times New Roman" w:hAnsi="Times New Roman"/>
                <w:bCs/>
                <w:sz w:val="24"/>
                <w:szCs w:val="24"/>
                <w:lang w:val="en-US"/>
              </w:rPr>
              <w:t>ax</w:t>
            </w:r>
            <w:r w:rsidRPr="00AB599F">
              <w:rPr>
                <w:rFonts w:ascii="Times New Roman" w:hAnsi="Times New Roman"/>
                <w:bCs/>
                <w:sz w:val="24"/>
                <w:szCs w:val="24"/>
              </w:rPr>
              <w:t>2</w:t>
            </w:r>
            <w:r w:rsidRPr="00AB599F">
              <w:rPr>
                <w:rFonts w:ascii="Times New Roman" w:hAnsi="Times New Roman"/>
                <w:bCs/>
                <w:sz w:val="24"/>
                <w:szCs w:val="24"/>
                <w:lang w:val="en-US"/>
              </w:rPr>
              <w:t>u</w:t>
            </w:r>
            <w:r w:rsidRPr="00AB599F">
              <w:rPr>
                <w:rFonts w:ascii="Times New Roman" w:hAnsi="Times New Roman"/>
                <w:bCs/>
                <w:sz w:val="24"/>
                <w:szCs w:val="24"/>
              </w:rPr>
              <w:t>128@</w:t>
            </w:r>
            <w:proofErr w:type="spellStart"/>
            <w:r w:rsidRPr="00AB599F">
              <w:rPr>
                <w:rFonts w:ascii="Times New Roman" w:hAnsi="Times New Roman"/>
                <w:bCs/>
                <w:sz w:val="24"/>
                <w:szCs w:val="24"/>
                <w:lang w:val="en-US"/>
              </w:rPr>
              <w:t>minagric</w:t>
            </w:r>
            <w:proofErr w:type="spellEnd"/>
            <w:r w:rsidR="007204C9">
              <w:rPr>
                <w:rFonts w:ascii="Times New Roman" w:hAnsi="Times New Roman"/>
                <w:bCs/>
                <w:sz w:val="24"/>
                <w:szCs w:val="24"/>
              </w:rPr>
              <w:t>.</w:t>
            </w:r>
            <w:r w:rsidRPr="00AB599F">
              <w:rPr>
                <w:rFonts w:ascii="Times New Roman" w:hAnsi="Times New Roman"/>
                <w:bCs/>
                <w:sz w:val="24"/>
                <w:szCs w:val="24"/>
                <w:lang w:val="en-US"/>
              </w:rPr>
              <w:t>gr</w:t>
            </w:r>
          </w:p>
        </w:tc>
      </w:tr>
    </w:tbl>
    <w:p w14:paraId="05252E76" w14:textId="77777777" w:rsidR="008278C0" w:rsidRPr="004227E0" w:rsidRDefault="008278C0" w:rsidP="008278C0">
      <w:pPr>
        <w:spacing w:line="240" w:lineRule="auto"/>
        <w:ind w:left="5760"/>
        <w:jc w:val="right"/>
        <w:rPr>
          <w:rFonts w:ascii="Times New Roman" w:hAnsi="Times New Roman"/>
          <w:b/>
          <w:bCs/>
          <w:sz w:val="6"/>
          <w:szCs w:val="6"/>
        </w:rPr>
      </w:pPr>
    </w:p>
    <w:p w14:paraId="7E74144B" w14:textId="77777777" w:rsidR="00D52286" w:rsidRPr="00BD3DA1" w:rsidRDefault="00D52286" w:rsidP="004227E0">
      <w:pPr>
        <w:spacing w:after="0" w:line="240" w:lineRule="auto"/>
        <w:ind w:left="5761" w:right="340"/>
        <w:jc w:val="right"/>
        <w:rPr>
          <w:rFonts w:ascii="Times New Roman" w:hAnsi="Times New Roman"/>
          <w:b/>
          <w:bCs/>
          <w:sz w:val="28"/>
          <w:szCs w:val="28"/>
        </w:rPr>
      </w:pPr>
    </w:p>
    <w:p w14:paraId="463B80A0" w14:textId="77777777" w:rsidR="00320C67" w:rsidRPr="00EF5CB4" w:rsidRDefault="000D6359" w:rsidP="00BF4FE9">
      <w:pPr>
        <w:spacing w:after="0" w:line="240" w:lineRule="auto"/>
        <w:ind w:left="5761" w:right="340"/>
        <w:jc w:val="right"/>
        <w:rPr>
          <w:rFonts w:ascii="Times New Roman" w:hAnsi="Times New Roman"/>
          <w:b/>
          <w:bCs/>
          <w:sz w:val="28"/>
          <w:szCs w:val="28"/>
        </w:rPr>
      </w:pPr>
      <w:r w:rsidRPr="00EF5CB4">
        <w:rPr>
          <w:rFonts w:ascii="Times New Roman" w:hAnsi="Times New Roman"/>
          <w:b/>
          <w:bCs/>
          <w:sz w:val="28"/>
          <w:szCs w:val="28"/>
        </w:rPr>
        <w:t>Αθήνα</w:t>
      </w:r>
      <w:r w:rsidR="00601FDB" w:rsidRPr="00EF5CB4">
        <w:rPr>
          <w:rFonts w:ascii="Times New Roman" w:hAnsi="Times New Roman"/>
          <w:b/>
          <w:bCs/>
          <w:sz w:val="28"/>
          <w:szCs w:val="28"/>
        </w:rPr>
        <w:t xml:space="preserve"> </w:t>
      </w:r>
      <w:r w:rsidR="00D30EEA" w:rsidRPr="00EF5CB4">
        <w:rPr>
          <w:rFonts w:ascii="Times New Roman" w:hAnsi="Times New Roman"/>
          <w:b/>
          <w:bCs/>
          <w:sz w:val="28"/>
          <w:szCs w:val="28"/>
        </w:rPr>
        <w:t xml:space="preserve"> </w:t>
      </w:r>
      <w:r w:rsidR="000C1186">
        <w:rPr>
          <w:rFonts w:ascii="Times New Roman" w:hAnsi="Times New Roman"/>
          <w:b/>
          <w:bCs/>
          <w:sz w:val="28"/>
          <w:szCs w:val="28"/>
          <w:lang w:val="en-US"/>
        </w:rPr>
        <w:t>13</w:t>
      </w:r>
      <w:r w:rsidR="000C1186">
        <w:rPr>
          <w:rFonts w:ascii="Times New Roman" w:hAnsi="Times New Roman"/>
          <w:b/>
          <w:bCs/>
          <w:sz w:val="28"/>
          <w:szCs w:val="28"/>
        </w:rPr>
        <w:t>-</w:t>
      </w:r>
      <w:r w:rsidR="000C1186">
        <w:rPr>
          <w:rFonts w:ascii="Times New Roman" w:hAnsi="Times New Roman"/>
          <w:b/>
          <w:bCs/>
          <w:sz w:val="28"/>
          <w:szCs w:val="28"/>
          <w:lang w:val="en-US"/>
        </w:rPr>
        <w:t>10</w:t>
      </w:r>
      <w:r w:rsidR="0010390E" w:rsidRPr="00EF5CB4">
        <w:rPr>
          <w:rFonts w:ascii="Times New Roman" w:hAnsi="Times New Roman"/>
          <w:b/>
          <w:bCs/>
          <w:sz w:val="28"/>
          <w:szCs w:val="28"/>
        </w:rPr>
        <w:t>-202</w:t>
      </w:r>
      <w:r w:rsidR="00BF4FE9" w:rsidRPr="00EF5CB4">
        <w:rPr>
          <w:rFonts w:ascii="Times New Roman" w:hAnsi="Times New Roman"/>
          <w:b/>
          <w:bCs/>
          <w:sz w:val="28"/>
          <w:szCs w:val="28"/>
        </w:rPr>
        <w:t>6</w:t>
      </w:r>
    </w:p>
    <w:p w14:paraId="73C24BDE" w14:textId="77777777" w:rsidR="00E26B4E" w:rsidRPr="00EF5CB4" w:rsidRDefault="00E26B4E" w:rsidP="000C7053">
      <w:pPr>
        <w:ind w:left="709" w:hanging="709"/>
        <w:jc w:val="center"/>
        <w:rPr>
          <w:rFonts w:ascii="Times New Roman" w:hAnsi="Times New Roman"/>
          <w:b/>
          <w:bCs/>
          <w:sz w:val="28"/>
          <w:szCs w:val="28"/>
        </w:rPr>
      </w:pPr>
    </w:p>
    <w:p w14:paraId="7FE58A5E" w14:textId="77777777" w:rsidR="00BF4FE9" w:rsidRDefault="009D093F" w:rsidP="00BF4FE9">
      <w:pPr>
        <w:pStyle w:val="Web"/>
        <w:spacing w:line="300" w:lineRule="atLeast"/>
        <w:jc w:val="center"/>
        <w:rPr>
          <w:b/>
          <w:bCs/>
          <w:sz w:val="28"/>
          <w:szCs w:val="28"/>
        </w:rPr>
      </w:pPr>
      <w:r w:rsidRPr="00EF5CB4">
        <w:rPr>
          <w:b/>
          <w:bCs/>
          <w:sz w:val="28"/>
          <w:szCs w:val="28"/>
        </w:rPr>
        <w:t>ΔΕΛΤΙΟ ΤΥΠΟΥ</w:t>
      </w:r>
    </w:p>
    <w:p w14:paraId="23FA28C5" w14:textId="77777777" w:rsidR="00EF5CB4" w:rsidRPr="00EF5CB4" w:rsidRDefault="00EF5CB4" w:rsidP="00BF4FE9">
      <w:pPr>
        <w:pStyle w:val="Web"/>
        <w:spacing w:line="300" w:lineRule="atLeast"/>
        <w:jc w:val="center"/>
        <w:rPr>
          <w:b/>
          <w:bCs/>
          <w:sz w:val="28"/>
          <w:szCs w:val="28"/>
        </w:rPr>
      </w:pPr>
    </w:p>
    <w:p w14:paraId="4EFAC157" w14:textId="77777777" w:rsidR="00422C27" w:rsidRPr="000C1186" w:rsidRDefault="009D093F" w:rsidP="000C1186">
      <w:pPr>
        <w:spacing w:line="360" w:lineRule="auto"/>
        <w:ind w:right="-193"/>
        <w:jc w:val="center"/>
        <w:rPr>
          <w:rFonts w:ascii="Times New Roman" w:hAnsi="Times New Roman"/>
          <w:b/>
          <w:bCs/>
          <w:sz w:val="28"/>
          <w:szCs w:val="28"/>
        </w:rPr>
      </w:pPr>
      <w:r w:rsidRPr="000C1186">
        <w:rPr>
          <w:rFonts w:ascii="Times New Roman" w:hAnsi="Times New Roman"/>
          <w:b/>
          <w:bCs/>
          <w:sz w:val="28"/>
          <w:szCs w:val="28"/>
        </w:rPr>
        <w:t xml:space="preserve">ΘΕΜΑ: </w:t>
      </w:r>
      <w:r w:rsidR="00422C27" w:rsidRPr="000C1186">
        <w:rPr>
          <w:rFonts w:ascii="Times New Roman" w:hAnsi="Times New Roman"/>
          <w:b/>
          <w:bCs/>
          <w:sz w:val="28"/>
          <w:szCs w:val="28"/>
        </w:rPr>
        <w:t>«</w:t>
      </w:r>
      <w:r w:rsidR="000C1186" w:rsidRPr="000C1186">
        <w:rPr>
          <w:rFonts w:ascii="Times New Roman" w:hAnsi="Times New Roman"/>
          <w:b/>
          <w:sz w:val="28"/>
          <w:szCs w:val="28"/>
        </w:rPr>
        <w:t>ΑΠΟ ΤΙΣ ΕΞΑΓΓΕΛΙΕΣ ΕΞΥΓΙΑΝΣΗΣ ΣΤΟ “ΑΝΟΙΞΑΜΕ ΚΑΙ ΣΑΣ ΠΕΡΙΜΕΝΟΥΜΕ” – ΣΤΗΝΕΤΑΙ ΞΑΝΑ ΤΟ ΠΑΡΤΙ ΤΩΝ ΕΠΙΔΟΤΗΣΕΩΝ;</w:t>
      </w:r>
      <w:r w:rsidR="00422C27" w:rsidRPr="000C1186">
        <w:rPr>
          <w:rFonts w:ascii="Times New Roman" w:hAnsi="Times New Roman"/>
          <w:b/>
          <w:bCs/>
          <w:sz w:val="28"/>
          <w:szCs w:val="28"/>
        </w:rPr>
        <w:t>»</w:t>
      </w:r>
    </w:p>
    <w:p w14:paraId="04D81428" w14:textId="77777777" w:rsidR="000C1186" w:rsidRPr="000C1186" w:rsidRDefault="000C1186" w:rsidP="000C1186">
      <w:pPr>
        <w:spacing w:before="120" w:line="324" w:lineRule="auto"/>
        <w:ind w:right="181" w:firstLine="720"/>
        <w:jc w:val="both"/>
        <w:rPr>
          <w:rFonts w:ascii="Times New Roman" w:hAnsi="Times New Roman"/>
          <w:sz w:val="28"/>
          <w:szCs w:val="28"/>
        </w:rPr>
      </w:pPr>
      <w:r w:rsidRPr="000C1186">
        <w:rPr>
          <w:rFonts w:ascii="Times New Roman" w:hAnsi="Times New Roman"/>
          <w:sz w:val="28"/>
          <w:szCs w:val="28"/>
        </w:rPr>
        <w:t>Το δελτίο τύπου της 12ης Οκτωβρίου της ΑΑΔΕ για την Ενιαία Αίτηση Ενίσχυσης 2026, υπό τον εύηχο τίτλο «Νέες βελτιώσεις και απλουστεύσεις», δημιουργεί σοβαρά ερωτήματα για την αξιοπιστία του συστήματος αγροτικών ενισχύσεων.</w:t>
      </w:r>
    </w:p>
    <w:p w14:paraId="7089E512" w14:textId="77777777" w:rsidR="000C1186" w:rsidRPr="000C1186" w:rsidRDefault="000C1186" w:rsidP="000C1186">
      <w:pPr>
        <w:spacing w:before="120" w:line="324" w:lineRule="auto"/>
        <w:ind w:right="181" w:firstLine="720"/>
        <w:jc w:val="both"/>
        <w:rPr>
          <w:rFonts w:ascii="Times New Roman" w:hAnsi="Times New Roman"/>
          <w:sz w:val="28"/>
          <w:szCs w:val="28"/>
        </w:rPr>
      </w:pPr>
      <w:r w:rsidRPr="000C1186">
        <w:rPr>
          <w:rFonts w:ascii="Times New Roman" w:hAnsi="Times New Roman"/>
          <w:sz w:val="28"/>
          <w:szCs w:val="28"/>
        </w:rPr>
        <w:t xml:space="preserve">Μόλις πριν από λίγους μήνες, ο Αντιπρόεδρος της Κυβέρνησης και το επιτελείο του διαβεβαίωναν ότι το </w:t>
      </w:r>
      <w:proofErr w:type="spellStart"/>
      <w:r w:rsidRPr="000C1186">
        <w:rPr>
          <w:rFonts w:ascii="Times New Roman" w:hAnsi="Times New Roman"/>
          <w:sz w:val="28"/>
          <w:szCs w:val="28"/>
        </w:rPr>
        <w:t>Action</w:t>
      </w:r>
      <w:proofErr w:type="spellEnd"/>
      <w:r w:rsidRPr="000C1186">
        <w:rPr>
          <w:rFonts w:ascii="Times New Roman" w:hAnsi="Times New Roman"/>
          <w:sz w:val="28"/>
          <w:szCs w:val="28"/>
        </w:rPr>
        <w:t xml:space="preserve"> </w:t>
      </w:r>
      <w:proofErr w:type="spellStart"/>
      <w:r w:rsidRPr="000C1186">
        <w:rPr>
          <w:rFonts w:ascii="Times New Roman" w:hAnsi="Times New Roman"/>
          <w:sz w:val="28"/>
          <w:szCs w:val="28"/>
        </w:rPr>
        <w:t>Plan</w:t>
      </w:r>
      <w:proofErr w:type="spellEnd"/>
      <w:r w:rsidRPr="000C1186">
        <w:rPr>
          <w:rFonts w:ascii="Times New Roman" w:hAnsi="Times New Roman"/>
          <w:sz w:val="28"/>
          <w:szCs w:val="28"/>
        </w:rPr>
        <w:t xml:space="preserve"> 2, που συμφωνήθηκε με την Ευρωπαϊκή Επιτροπή, θα έβαζε τέλος στις παθογένειες του ΟΠΕΚΕΠΕ, με αυστηρούς ελέγχους και πλήρη διασταύρωση των στοιχείων.</w:t>
      </w:r>
    </w:p>
    <w:p w14:paraId="7525D9A0" w14:textId="77777777" w:rsidR="000C1186" w:rsidRPr="000C1186" w:rsidRDefault="000C1186" w:rsidP="000C1186">
      <w:pPr>
        <w:spacing w:before="120" w:line="324" w:lineRule="auto"/>
        <w:ind w:right="181" w:firstLine="720"/>
        <w:jc w:val="both"/>
        <w:rPr>
          <w:rFonts w:ascii="Times New Roman" w:hAnsi="Times New Roman"/>
          <w:sz w:val="28"/>
          <w:szCs w:val="28"/>
        </w:rPr>
      </w:pPr>
      <w:r w:rsidRPr="000C1186">
        <w:rPr>
          <w:rFonts w:ascii="Times New Roman" w:hAnsi="Times New Roman"/>
          <w:sz w:val="28"/>
          <w:szCs w:val="28"/>
        </w:rPr>
        <w:t xml:space="preserve">Σήμερα, αντί για αποτελέσματα, βλέπουμε διαρκείς παρατάσεις, εξαιρέσεις στην ταυτοποίηση αγροτεμαχίων, </w:t>
      </w:r>
      <w:proofErr w:type="spellStart"/>
      <w:r w:rsidRPr="000C1186">
        <w:rPr>
          <w:rFonts w:ascii="Times New Roman" w:hAnsi="Times New Roman"/>
          <w:sz w:val="28"/>
          <w:szCs w:val="28"/>
        </w:rPr>
        <w:t>γεωχωρική</w:t>
      </w:r>
      <w:proofErr w:type="spellEnd"/>
      <w:r w:rsidRPr="000C1186">
        <w:rPr>
          <w:rFonts w:ascii="Times New Roman" w:hAnsi="Times New Roman"/>
          <w:sz w:val="28"/>
          <w:szCs w:val="28"/>
        </w:rPr>
        <w:t xml:space="preserve"> επικάλυψη μόλις 55% και δυνατότητα υπεύθυνων δηλώσεων χωρίς προσκόμιση δικαιολογητικών στους φορείς υποβολής.</w:t>
      </w:r>
    </w:p>
    <w:p w14:paraId="481AB327" w14:textId="77777777" w:rsidR="000C1186" w:rsidRPr="000C1186" w:rsidRDefault="000C1186" w:rsidP="000C1186">
      <w:pPr>
        <w:spacing w:before="120" w:line="324" w:lineRule="auto"/>
        <w:ind w:right="181" w:firstLine="720"/>
        <w:jc w:val="both"/>
        <w:rPr>
          <w:rFonts w:ascii="Times New Roman" w:hAnsi="Times New Roman"/>
          <w:sz w:val="28"/>
          <w:szCs w:val="28"/>
        </w:rPr>
      </w:pPr>
      <w:r w:rsidRPr="000C1186">
        <w:rPr>
          <w:rFonts w:ascii="Times New Roman" w:hAnsi="Times New Roman"/>
          <w:sz w:val="28"/>
          <w:szCs w:val="28"/>
        </w:rPr>
        <w:t>Αυτό που παρακολουθούμε σήμερα είναι η σταδιακή διολίσθηση από τις βαρύγδουπες δεσμεύσεις για αυστηρούς ελέγχους σε ένα καθεστώς διαρκών εξαιρέσεων και διευκολύνσεων, που εγείρει σοβαρά ερωτήματα: πρόκειται για πραγματικές τεχνικές ανάγκες ή για επιλογές που υπαγορεύονται από πολιτικές σκοπιμότητες;</w:t>
      </w:r>
    </w:p>
    <w:p w14:paraId="4357CBE4" w14:textId="77777777" w:rsidR="000C1186" w:rsidRPr="000C1186" w:rsidRDefault="000C1186" w:rsidP="000C1186">
      <w:pPr>
        <w:spacing w:before="120" w:line="324" w:lineRule="auto"/>
        <w:ind w:right="181" w:firstLine="720"/>
        <w:jc w:val="both"/>
        <w:rPr>
          <w:rFonts w:ascii="Times New Roman" w:hAnsi="Times New Roman"/>
          <w:sz w:val="28"/>
          <w:szCs w:val="28"/>
        </w:rPr>
      </w:pPr>
      <w:r w:rsidRPr="000C1186">
        <w:rPr>
          <w:rFonts w:ascii="Times New Roman" w:hAnsi="Times New Roman"/>
          <w:sz w:val="28"/>
          <w:szCs w:val="28"/>
        </w:rPr>
        <w:t>Το μήνυμα που κινδυνεύει να εκπέμψει η διοίκηση είναι εξαιρετικά επικίνδυνο: «Κάντε τις δηλώσεις για να πληρωθείτε και τα δικαιολογητικά τα βλέπουμε αργότερα». Κοινώς, «ανοίξαμε και σας περιμένουμε»!</w:t>
      </w:r>
    </w:p>
    <w:p w14:paraId="1A35B2D0" w14:textId="77777777" w:rsidR="000C1186" w:rsidRPr="000C1186" w:rsidRDefault="000C1186" w:rsidP="000C1186">
      <w:pPr>
        <w:spacing w:before="120" w:line="324" w:lineRule="auto"/>
        <w:ind w:right="181" w:firstLine="720"/>
        <w:jc w:val="both"/>
        <w:rPr>
          <w:rFonts w:ascii="Times New Roman" w:hAnsi="Times New Roman"/>
          <w:sz w:val="28"/>
          <w:szCs w:val="28"/>
        </w:rPr>
      </w:pPr>
      <w:r w:rsidRPr="000C1186">
        <w:rPr>
          <w:rFonts w:ascii="Times New Roman" w:hAnsi="Times New Roman"/>
          <w:sz w:val="28"/>
          <w:szCs w:val="28"/>
        </w:rPr>
        <w:lastRenderedPageBreak/>
        <w:t xml:space="preserve">Αυτή είναι η πολυδιαφημισμένη εξυγίανση; Έχει ενημερωθεί η DG AGRI και έχει αποδεχθεί τυχόν αποκλίσεις από τις δεσμεύσεις του </w:t>
      </w:r>
      <w:proofErr w:type="spellStart"/>
      <w:r w:rsidRPr="000C1186">
        <w:rPr>
          <w:rFonts w:ascii="Times New Roman" w:hAnsi="Times New Roman"/>
          <w:sz w:val="28"/>
          <w:szCs w:val="28"/>
        </w:rPr>
        <w:t>Action</w:t>
      </w:r>
      <w:proofErr w:type="spellEnd"/>
      <w:r w:rsidRPr="000C1186">
        <w:rPr>
          <w:rFonts w:ascii="Times New Roman" w:hAnsi="Times New Roman"/>
          <w:sz w:val="28"/>
          <w:szCs w:val="28"/>
        </w:rPr>
        <w:t xml:space="preserve"> </w:t>
      </w:r>
      <w:proofErr w:type="spellStart"/>
      <w:r w:rsidRPr="000C1186">
        <w:rPr>
          <w:rFonts w:ascii="Times New Roman" w:hAnsi="Times New Roman"/>
          <w:sz w:val="28"/>
          <w:szCs w:val="28"/>
        </w:rPr>
        <w:t>Plan</w:t>
      </w:r>
      <w:proofErr w:type="spellEnd"/>
      <w:r w:rsidRPr="000C1186">
        <w:rPr>
          <w:rFonts w:ascii="Times New Roman" w:hAnsi="Times New Roman"/>
          <w:sz w:val="28"/>
          <w:szCs w:val="28"/>
        </w:rPr>
        <w:t xml:space="preserve"> 2; Ποιοι ουσιαστικοί έλεγχοι εγγυώνται ότι το ευρωπαϊκό χρήμα καταλήγει αποκλειστικά στους πραγματικούς δικαιούχους; Η EPPO παρακολουθεί τον κίνδυνο αναβίωσης πρακτικών που οδήγησαν στο σκάνδαλο του ΟΠΕΚΕΠΕ;</w:t>
      </w:r>
    </w:p>
    <w:p w14:paraId="191985E5" w14:textId="77777777" w:rsidR="000C1186" w:rsidRPr="000C1186" w:rsidRDefault="000C1186" w:rsidP="000C1186">
      <w:pPr>
        <w:spacing w:before="120" w:line="324" w:lineRule="auto"/>
        <w:ind w:right="181" w:firstLine="720"/>
        <w:jc w:val="both"/>
        <w:rPr>
          <w:rFonts w:ascii="Times New Roman" w:hAnsi="Times New Roman"/>
          <w:sz w:val="28"/>
          <w:szCs w:val="28"/>
        </w:rPr>
      </w:pPr>
      <w:r w:rsidRPr="000C1186">
        <w:rPr>
          <w:rFonts w:ascii="Times New Roman" w:hAnsi="Times New Roman"/>
          <w:sz w:val="28"/>
          <w:szCs w:val="28"/>
        </w:rPr>
        <w:t>Υπενθυμίζουμε στους κατά τα άλλα «ανεξάρτητους» και «ανεξέλεγκτους» διοικούντες της ΑΑΔΕ ότι οι διατάξεις του Κανονισμού (ΕΕ) 2021/2116 επιβάλλουν αξιόπιστα συστήματα ελέγχου, διασφάλιση της νομιμότητας και κανονικότητας των πληρωμών και αποτελεσματική προστασία των οικονομικών συμφερόντων της Ευρωπαϊκής Ένωσης.</w:t>
      </w:r>
    </w:p>
    <w:p w14:paraId="03325BBE" w14:textId="77777777" w:rsidR="000C1186" w:rsidRPr="000C1186" w:rsidRDefault="000C1186" w:rsidP="000C1186">
      <w:pPr>
        <w:spacing w:before="120" w:line="324" w:lineRule="auto"/>
        <w:ind w:right="181" w:firstLine="720"/>
        <w:jc w:val="both"/>
        <w:rPr>
          <w:rFonts w:ascii="Times New Roman" w:hAnsi="Times New Roman"/>
          <w:sz w:val="28"/>
          <w:szCs w:val="28"/>
        </w:rPr>
      </w:pPr>
      <w:r w:rsidRPr="000C1186">
        <w:rPr>
          <w:rFonts w:ascii="Times New Roman" w:hAnsi="Times New Roman"/>
          <w:sz w:val="28"/>
          <w:szCs w:val="28"/>
        </w:rPr>
        <w:t>Η μεταρρύθμιση του ΟΠΕΚΕΠΕ παρουσιάστηκε ως η μεγάλη λύση. Αντί όμως για επιτάχυνση και αποκατάσταση της αξιοπιστίας, έχει δημιουργηθεί μια παρατεταμένη αβεβαιότητα και σοβαρές καθυστερήσεις στην καταβολή ενισχύσεων, μια ιδιότυπη στάση πληρωμών. Η κατάσταση αυτή δημιουργεί συνθήκες οικονομικού στραγγαλισμού της αγροτικής οικονομίας και συσσωρεύει δυσαρέσκεια, η οποία κινδυνεύει να λειτουργήσει ως άλλοθι για την επιστροφή στο παλιό, σαθρό και «αμαρτωλό» σύστημα πληρωμών.</w:t>
      </w:r>
    </w:p>
    <w:p w14:paraId="3DF62851" w14:textId="77777777" w:rsidR="000C1186" w:rsidRPr="000C1186" w:rsidRDefault="000C1186" w:rsidP="000C1186">
      <w:pPr>
        <w:spacing w:before="120" w:line="324" w:lineRule="auto"/>
        <w:ind w:right="181" w:firstLine="720"/>
        <w:jc w:val="both"/>
        <w:rPr>
          <w:rFonts w:ascii="Times New Roman" w:hAnsi="Times New Roman"/>
          <w:sz w:val="28"/>
          <w:szCs w:val="28"/>
        </w:rPr>
      </w:pPr>
      <w:r w:rsidRPr="000C1186">
        <w:rPr>
          <w:rFonts w:ascii="Times New Roman" w:hAnsi="Times New Roman"/>
          <w:sz w:val="28"/>
          <w:szCs w:val="28"/>
        </w:rPr>
        <w:t>Και ενώ όλα αυτά συμβαίνουν, η εκκωφαντική σιωπή της Αντιπροεδρίας της Κυβέρνησης προκαλεί εύλογα ερωτήματα. Πού βρίσκεται σήμερα η ομάδα των «σοφών» που επεξεργάστηκε τα σχέδια δράσης, χωρίς ουσιαστική συμμετοχή των γεωτεχνικών υπηρεσιών; Ποιος αναλαμβάνει την πολιτική ευθύνη για την εφαρμογή τους και τα αποτελέσματά τους;</w:t>
      </w:r>
    </w:p>
    <w:p w14:paraId="27759049" w14:textId="77777777" w:rsidR="000C1186" w:rsidRPr="000C1186" w:rsidRDefault="000C1186" w:rsidP="000C1186">
      <w:pPr>
        <w:spacing w:before="120" w:line="324" w:lineRule="auto"/>
        <w:ind w:right="181" w:firstLine="720"/>
        <w:jc w:val="both"/>
        <w:rPr>
          <w:rFonts w:ascii="Times New Roman" w:hAnsi="Times New Roman"/>
          <w:sz w:val="28"/>
          <w:szCs w:val="28"/>
        </w:rPr>
      </w:pPr>
      <w:r w:rsidRPr="000C1186">
        <w:rPr>
          <w:rFonts w:ascii="Times New Roman" w:hAnsi="Times New Roman"/>
          <w:sz w:val="28"/>
          <w:szCs w:val="28"/>
        </w:rPr>
        <w:t>Η ΠΟΓΕΔΥ εκφράζει την έντονη ανησυχία της ότι οι διαδοχικές «απλουστεύσεις», σε συνδυασμό με τις παρατεταμένες καθυστερήσεις πληρωμών, ενδέχεται να διαμορφώνουν τις προϋποθέσεις επιστροφής στο παλιό «αμαρτωλό» μοντέλο του ΟΠΕΚΕΠΕ. Ένα μοντέλο του οποίου τις παθογένειες η μεταρρύθμιση υποσχέθηκε να εξαλείψει, αλλά για το οποίο παραμένει αναπάντητο το κρίσιμο ερώτημα: πόσα από τα πρόσωπα, τους μηχανισμούς και τις πρακτικές του προηγούμενου συστήματος εξακολουθούν να αποτελούν τα δομικά υλικά του νέου;</w:t>
      </w:r>
    </w:p>
    <w:p w14:paraId="642CF75D" w14:textId="77777777" w:rsidR="000C1186" w:rsidRPr="00AD4C05" w:rsidRDefault="000C1186" w:rsidP="000C1186">
      <w:pPr>
        <w:spacing w:before="120" w:line="324" w:lineRule="auto"/>
        <w:ind w:right="181" w:firstLine="720"/>
        <w:jc w:val="both"/>
        <w:rPr>
          <w:rFonts w:ascii="Times New Roman" w:hAnsi="Times New Roman"/>
          <w:b/>
          <w:sz w:val="28"/>
          <w:szCs w:val="28"/>
        </w:rPr>
      </w:pPr>
      <w:r w:rsidRPr="00AD4C05">
        <w:rPr>
          <w:rFonts w:ascii="Times New Roman" w:hAnsi="Times New Roman"/>
          <w:b/>
          <w:sz w:val="28"/>
          <w:szCs w:val="28"/>
        </w:rPr>
        <w:t>Κρίμα και για τον κατά τα άλλα δυναμικό κ. Διοικητή της ΑΑΔΕ, ο οποίος καλείται πλέον να αποδείξει ότι οι αποφάσεις του υπηρετούν την εξυγίανση και δεν οδηγούν στην αναπαραγωγή των πρακτικών που υποτίθεται ότι η μεταρρύθμιση θα έστελνε οριστικά στο παρελθόν.</w:t>
      </w:r>
    </w:p>
    <w:p w14:paraId="2C1AA97E" w14:textId="77777777" w:rsidR="000C1186" w:rsidRPr="000C1186" w:rsidRDefault="000C1186" w:rsidP="000C1186">
      <w:pPr>
        <w:spacing w:before="120" w:line="324" w:lineRule="auto"/>
        <w:ind w:right="181" w:firstLine="720"/>
        <w:jc w:val="both"/>
        <w:rPr>
          <w:rFonts w:ascii="Times New Roman" w:hAnsi="Times New Roman"/>
          <w:sz w:val="28"/>
          <w:szCs w:val="28"/>
        </w:rPr>
      </w:pPr>
      <w:r w:rsidRPr="000C1186">
        <w:rPr>
          <w:rFonts w:ascii="Times New Roman" w:hAnsi="Times New Roman"/>
          <w:sz w:val="28"/>
          <w:szCs w:val="28"/>
        </w:rPr>
        <w:lastRenderedPageBreak/>
        <w:t xml:space="preserve">Οι πραγματικοί παραγωγοί δικαιούνται έγκαιρες και νόμιμες πληρωμές, όχι ένα σύστημα που τους κρατά σε οικονομική ασφυξία και, ταυτόχρονα, δημιουργεί ερωτήματα για την επάρκεια των ελέγχων και τη διασφάλιση της </w:t>
      </w:r>
      <w:proofErr w:type="spellStart"/>
      <w:r w:rsidRPr="000C1186">
        <w:rPr>
          <w:rFonts w:ascii="Times New Roman" w:hAnsi="Times New Roman"/>
          <w:sz w:val="28"/>
          <w:szCs w:val="28"/>
        </w:rPr>
        <w:t>επιλεξιμότητας</w:t>
      </w:r>
      <w:proofErr w:type="spellEnd"/>
      <w:r w:rsidRPr="000C1186">
        <w:rPr>
          <w:rFonts w:ascii="Times New Roman" w:hAnsi="Times New Roman"/>
          <w:sz w:val="28"/>
          <w:szCs w:val="28"/>
        </w:rPr>
        <w:t>.</w:t>
      </w:r>
    </w:p>
    <w:p w14:paraId="15E5002C" w14:textId="77777777" w:rsidR="000C1186" w:rsidRPr="000C1186" w:rsidRDefault="000C1186" w:rsidP="000C1186">
      <w:pPr>
        <w:spacing w:before="120" w:line="324" w:lineRule="auto"/>
        <w:ind w:right="181" w:firstLine="720"/>
        <w:jc w:val="both"/>
        <w:rPr>
          <w:rFonts w:ascii="Times New Roman" w:hAnsi="Times New Roman"/>
          <w:sz w:val="28"/>
          <w:szCs w:val="28"/>
        </w:rPr>
      </w:pPr>
      <w:r w:rsidRPr="000C1186">
        <w:rPr>
          <w:rFonts w:ascii="Times New Roman" w:hAnsi="Times New Roman"/>
          <w:sz w:val="28"/>
          <w:szCs w:val="28"/>
        </w:rPr>
        <w:t>Η χώρα δεν αντέχει έναν «ΟΠΕΚΕΠΕ 2», ούτε ένα νέο πάρτι επιδοτήσεων, με τον λογαριασμό να καταλήγει ξανά στους έντιμους παραγωγούς, στους φορολογουμένους και στην αξιοπιστία της χώρας απέναντι στην Ευρώπη.</w:t>
      </w:r>
    </w:p>
    <w:p w14:paraId="0D4450B5" w14:textId="77777777" w:rsidR="000C1186" w:rsidRPr="000C1186" w:rsidRDefault="000C1186" w:rsidP="000C1186">
      <w:pPr>
        <w:spacing w:before="120" w:line="324" w:lineRule="auto"/>
        <w:ind w:right="181" w:firstLine="720"/>
        <w:jc w:val="both"/>
        <w:rPr>
          <w:rFonts w:ascii="Times New Roman" w:hAnsi="Times New Roman"/>
          <w:b/>
          <w:sz w:val="28"/>
          <w:szCs w:val="28"/>
        </w:rPr>
      </w:pPr>
      <w:r w:rsidRPr="000C1186">
        <w:rPr>
          <w:rFonts w:ascii="Times New Roman" w:hAnsi="Times New Roman"/>
          <w:b/>
          <w:sz w:val="28"/>
          <w:szCs w:val="28"/>
        </w:rPr>
        <w:t>Τον λόγο έχουν πλέον οι αρμόδιες ευρωπαϊκές ελεγκτικές και διοικητικές αρχές και, εφόσον προκύψουν ενδείξεις αξιόποινων πράξεων, η Ευρωπαϊκή Εισαγγελία. Καληνύχτα σας, κύριε Διοικητά!</w:t>
      </w:r>
    </w:p>
    <w:p w14:paraId="10D8F67D" w14:textId="77777777" w:rsidR="00B25378" w:rsidRPr="00EF5CB4" w:rsidRDefault="000C1186" w:rsidP="000C1186">
      <w:pPr>
        <w:spacing w:before="120" w:line="324" w:lineRule="auto"/>
        <w:ind w:right="181" w:firstLine="720"/>
        <w:jc w:val="both"/>
        <w:rPr>
          <w:rFonts w:ascii="Times New Roman" w:hAnsi="Times New Roman"/>
          <w:sz w:val="28"/>
          <w:szCs w:val="28"/>
        </w:rPr>
      </w:pPr>
      <w:r w:rsidRPr="009937F7">
        <w:rPr>
          <w:rFonts w:ascii="Arial" w:hAnsi="Arial" w:cs="Arial"/>
          <w:sz w:val="24"/>
          <w:szCs w:val="24"/>
        </w:rPr>
        <w:t xml:space="preserve"> </w:t>
      </w:r>
    </w:p>
    <w:p w14:paraId="6E74DEDE" w14:textId="77777777" w:rsidR="00BF4FE9" w:rsidRPr="00EF5CB4" w:rsidRDefault="00BF4FE9" w:rsidP="00BF4FE9">
      <w:pPr>
        <w:pStyle w:val="Web"/>
        <w:spacing w:before="0" w:beforeAutospacing="0" w:after="0" w:afterAutospacing="0" w:line="276" w:lineRule="auto"/>
        <w:jc w:val="both"/>
        <w:rPr>
          <w:sz w:val="28"/>
          <w:szCs w:val="28"/>
        </w:rPr>
      </w:pPr>
    </w:p>
    <w:p w14:paraId="1496D31A" w14:textId="77777777" w:rsidR="00252605" w:rsidRPr="00EF5CB4" w:rsidRDefault="005869EC" w:rsidP="00B25378">
      <w:pPr>
        <w:spacing w:after="0"/>
        <w:jc w:val="center"/>
        <w:rPr>
          <w:sz w:val="28"/>
          <w:szCs w:val="28"/>
        </w:rPr>
      </w:pPr>
      <w:r w:rsidRPr="00EF5CB4">
        <w:rPr>
          <w:rFonts w:ascii="Times New Roman" w:hAnsi="Times New Roman"/>
          <w:b/>
          <w:bCs/>
          <w:noProof/>
          <w:sz w:val="28"/>
          <w:szCs w:val="28"/>
          <w:lang w:eastAsia="el-GR"/>
        </w:rPr>
        <w:drawing>
          <wp:anchor distT="0" distB="0" distL="114300" distR="114300" simplePos="0" relativeHeight="251659264" behindDoc="0" locked="0" layoutInCell="1" allowOverlap="1" wp14:anchorId="792D4803" wp14:editId="59308470">
            <wp:simplePos x="0" y="0"/>
            <wp:positionH relativeFrom="margin">
              <wp:posOffset>2431415</wp:posOffset>
            </wp:positionH>
            <wp:positionV relativeFrom="margin">
              <wp:posOffset>4000500</wp:posOffset>
            </wp:positionV>
            <wp:extent cx="1571625" cy="1409700"/>
            <wp:effectExtent l="19050" t="0" r="9525" b="0"/>
            <wp:wrapSquare wrapText="bothSides"/>
            <wp:docPr id="1" name="Εικόνα 1" descr="Εικόνα που περιέχει κείμενο, σκίτσο/σχέδιο, ζωγραφιά, γραμματοσειρά&#10;&#10;Το περιεχόμενο που δημιουργείται από AI ενδέχεται να είναι εσφαλμέν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1" descr="Εικόνα που περιέχει κείμενο, σκίτσο/σχέδιο, ζωγραφιά, γραμματοσειρά&#10;&#10;Το περιεχόμενο που δημιουργείται από AI ενδέχεται να είναι εσφαλμένο."/>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71625" cy="1409700"/>
                    </a:xfrm>
                    <a:prstGeom prst="rect">
                      <a:avLst/>
                    </a:prstGeom>
                    <a:noFill/>
                    <a:ln>
                      <a:noFill/>
                    </a:ln>
                  </pic:spPr>
                </pic:pic>
              </a:graphicData>
            </a:graphic>
          </wp:anchor>
        </w:drawing>
      </w:r>
      <w:r w:rsidR="00252605" w:rsidRPr="00EF5CB4">
        <w:rPr>
          <w:rFonts w:ascii="Times New Roman" w:hAnsi="Times New Roman"/>
          <w:b/>
          <w:bCs/>
          <w:sz w:val="28"/>
          <w:szCs w:val="28"/>
        </w:rPr>
        <w:t>Για  το  Δ.Σ.</w:t>
      </w:r>
    </w:p>
    <w:sectPr w:rsidR="00252605" w:rsidRPr="00EF5CB4" w:rsidSect="004A3005">
      <w:headerReference w:type="default" r:id="rId9"/>
      <w:pgSz w:w="11906" w:h="16838"/>
      <w:pgMar w:top="426" w:right="1133" w:bottom="0"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365706" w14:textId="77777777" w:rsidR="00337D6C" w:rsidRDefault="00337D6C" w:rsidP="00F13806">
      <w:pPr>
        <w:spacing w:after="0" w:line="240" w:lineRule="auto"/>
      </w:pPr>
      <w:r>
        <w:separator/>
      </w:r>
    </w:p>
  </w:endnote>
  <w:endnote w:type="continuationSeparator" w:id="0">
    <w:p w14:paraId="4A74805C" w14:textId="77777777" w:rsidR="00337D6C" w:rsidRDefault="00337D6C" w:rsidP="00F138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131E72" w14:textId="77777777" w:rsidR="00337D6C" w:rsidRDefault="00337D6C" w:rsidP="00F13806">
      <w:pPr>
        <w:spacing w:after="0" w:line="240" w:lineRule="auto"/>
      </w:pPr>
      <w:r>
        <w:separator/>
      </w:r>
    </w:p>
  </w:footnote>
  <w:footnote w:type="continuationSeparator" w:id="0">
    <w:p w14:paraId="0C19C804" w14:textId="77777777" w:rsidR="00337D6C" w:rsidRDefault="00337D6C" w:rsidP="00F138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7978861"/>
      <w:docPartObj>
        <w:docPartGallery w:val="Page Numbers (Top of Page)"/>
        <w:docPartUnique/>
      </w:docPartObj>
    </w:sdtPr>
    <w:sdtContent>
      <w:p w14:paraId="7A0DBBAC" w14:textId="77777777" w:rsidR="00F13806" w:rsidRDefault="00AD4C05">
        <w:pPr>
          <w:pStyle w:val="a7"/>
          <w:jc w:val="right"/>
        </w:pPr>
        <w:r>
          <w:fldChar w:fldCharType="begin"/>
        </w:r>
        <w:r>
          <w:instrText xml:space="preserve"> PAGE   \* MERGEFORMAT </w:instrText>
        </w:r>
        <w:r>
          <w:fldChar w:fldCharType="separate"/>
        </w:r>
        <w:r>
          <w:rPr>
            <w:noProof/>
          </w:rPr>
          <w:t>2</w:t>
        </w:r>
        <w:r>
          <w:rPr>
            <w:noProof/>
          </w:rPr>
          <w:fldChar w:fldCharType="end"/>
        </w:r>
      </w:p>
    </w:sdtContent>
  </w:sdt>
  <w:p w14:paraId="7BE5B66F" w14:textId="77777777" w:rsidR="00F13806" w:rsidRDefault="00F13806">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2FD5A17"/>
    <w:multiLevelType w:val="hybridMultilevel"/>
    <w:tmpl w:val="740C89E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049F6C9C"/>
    <w:multiLevelType w:val="multilevel"/>
    <w:tmpl w:val="3D4ABEA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5AD64BC"/>
    <w:multiLevelType w:val="multilevel"/>
    <w:tmpl w:val="7486C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F713F7"/>
    <w:multiLevelType w:val="multilevel"/>
    <w:tmpl w:val="5DD2CC9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9A6935"/>
    <w:multiLevelType w:val="multilevel"/>
    <w:tmpl w:val="D5C21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8570CE"/>
    <w:multiLevelType w:val="hybridMultilevel"/>
    <w:tmpl w:val="CC4CF592"/>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187B67E8"/>
    <w:multiLevelType w:val="hybridMultilevel"/>
    <w:tmpl w:val="0304096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18FC2350"/>
    <w:multiLevelType w:val="hybridMultilevel"/>
    <w:tmpl w:val="D3A850CC"/>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213E02BC"/>
    <w:multiLevelType w:val="multilevel"/>
    <w:tmpl w:val="21981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BA14E1"/>
    <w:multiLevelType w:val="multilevel"/>
    <w:tmpl w:val="0408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 w15:restartNumberingAfterBreak="0">
    <w:nsid w:val="223F0241"/>
    <w:multiLevelType w:val="multilevel"/>
    <w:tmpl w:val="4E765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D0294A"/>
    <w:multiLevelType w:val="multilevel"/>
    <w:tmpl w:val="7BAC05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D0C6221"/>
    <w:multiLevelType w:val="hybridMultilevel"/>
    <w:tmpl w:val="2762314E"/>
    <w:lvl w:ilvl="0" w:tplc="9A74DCE6">
      <w:start w:val="1"/>
      <w:numFmt w:val="decimal"/>
      <w:lvlText w:val="%1."/>
      <w:lvlJc w:val="left"/>
      <w:pPr>
        <w:ind w:left="644" w:hanging="360"/>
      </w:pPr>
      <w:rPr>
        <w:rFonts w:cs="Times New Roman" w:hint="default"/>
        <w:b/>
      </w:rPr>
    </w:lvl>
    <w:lvl w:ilvl="1" w:tplc="04080019" w:tentative="1">
      <w:start w:val="1"/>
      <w:numFmt w:val="lowerLetter"/>
      <w:lvlText w:val="%2."/>
      <w:lvlJc w:val="left"/>
      <w:pPr>
        <w:ind w:left="1364" w:hanging="360"/>
      </w:pPr>
      <w:rPr>
        <w:rFonts w:cs="Times New Roman"/>
      </w:rPr>
    </w:lvl>
    <w:lvl w:ilvl="2" w:tplc="0408001B" w:tentative="1">
      <w:start w:val="1"/>
      <w:numFmt w:val="lowerRoman"/>
      <w:lvlText w:val="%3."/>
      <w:lvlJc w:val="right"/>
      <w:pPr>
        <w:ind w:left="2084" w:hanging="180"/>
      </w:pPr>
      <w:rPr>
        <w:rFonts w:cs="Times New Roman"/>
      </w:rPr>
    </w:lvl>
    <w:lvl w:ilvl="3" w:tplc="0408000F" w:tentative="1">
      <w:start w:val="1"/>
      <w:numFmt w:val="decimal"/>
      <w:lvlText w:val="%4."/>
      <w:lvlJc w:val="left"/>
      <w:pPr>
        <w:ind w:left="2804" w:hanging="360"/>
      </w:pPr>
      <w:rPr>
        <w:rFonts w:cs="Times New Roman"/>
      </w:rPr>
    </w:lvl>
    <w:lvl w:ilvl="4" w:tplc="04080019" w:tentative="1">
      <w:start w:val="1"/>
      <w:numFmt w:val="lowerLetter"/>
      <w:lvlText w:val="%5."/>
      <w:lvlJc w:val="left"/>
      <w:pPr>
        <w:ind w:left="3524" w:hanging="360"/>
      </w:pPr>
      <w:rPr>
        <w:rFonts w:cs="Times New Roman"/>
      </w:rPr>
    </w:lvl>
    <w:lvl w:ilvl="5" w:tplc="0408001B" w:tentative="1">
      <w:start w:val="1"/>
      <w:numFmt w:val="lowerRoman"/>
      <w:lvlText w:val="%6."/>
      <w:lvlJc w:val="right"/>
      <w:pPr>
        <w:ind w:left="4244" w:hanging="180"/>
      </w:pPr>
      <w:rPr>
        <w:rFonts w:cs="Times New Roman"/>
      </w:rPr>
    </w:lvl>
    <w:lvl w:ilvl="6" w:tplc="0408000F" w:tentative="1">
      <w:start w:val="1"/>
      <w:numFmt w:val="decimal"/>
      <w:lvlText w:val="%7."/>
      <w:lvlJc w:val="left"/>
      <w:pPr>
        <w:ind w:left="4964" w:hanging="360"/>
      </w:pPr>
      <w:rPr>
        <w:rFonts w:cs="Times New Roman"/>
      </w:rPr>
    </w:lvl>
    <w:lvl w:ilvl="7" w:tplc="04080019" w:tentative="1">
      <w:start w:val="1"/>
      <w:numFmt w:val="lowerLetter"/>
      <w:lvlText w:val="%8."/>
      <w:lvlJc w:val="left"/>
      <w:pPr>
        <w:ind w:left="5684" w:hanging="360"/>
      </w:pPr>
      <w:rPr>
        <w:rFonts w:cs="Times New Roman"/>
      </w:rPr>
    </w:lvl>
    <w:lvl w:ilvl="8" w:tplc="0408001B" w:tentative="1">
      <w:start w:val="1"/>
      <w:numFmt w:val="lowerRoman"/>
      <w:lvlText w:val="%9."/>
      <w:lvlJc w:val="right"/>
      <w:pPr>
        <w:ind w:left="6404" w:hanging="180"/>
      </w:pPr>
      <w:rPr>
        <w:rFonts w:cs="Times New Roman"/>
      </w:rPr>
    </w:lvl>
  </w:abstractNum>
  <w:abstractNum w:abstractNumId="14" w15:restartNumberingAfterBreak="0">
    <w:nsid w:val="30F14F51"/>
    <w:multiLevelType w:val="hybridMultilevel"/>
    <w:tmpl w:val="531CAF2A"/>
    <w:lvl w:ilvl="0" w:tplc="FFFFFFFF">
      <w:start w:val="1"/>
      <w:numFmt w:val="bullet"/>
      <w:lvlText w:val=""/>
      <w:lvlJc w:val="left"/>
      <w:pPr>
        <w:ind w:left="780" w:hanging="360"/>
      </w:pPr>
      <w:rPr>
        <w:rFonts w:ascii="Symbol" w:hAnsi="Symbol" w:hint="default"/>
      </w:rPr>
    </w:lvl>
    <w:lvl w:ilvl="1" w:tplc="0408000D">
      <w:start w:val="1"/>
      <w:numFmt w:val="bullet"/>
      <w:lvlText w:val=""/>
      <w:lvlJc w:val="left"/>
      <w:pPr>
        <w:ind w:left="1500" w:hanging="360"/>
      </w:pPr>
      <w:rPr>
        <w:rFonts w:ascii="Wingdings" w:hAnsi="Wingdings"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15" w15:restartNumberingAfterBreak="0">
    <w:nsid w:val="30FE4EF1"/>
    <w:multiLevelType w:val="multilevel"/>
    <w:tmpl w:val="980CA79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325D5A71"/>
    <w:multiLevelType w:val="multilevel"/>
    <w:tmpl w:val="B748B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30E500D"/>
    <w:multiLevelType w:val="hybridMultilevel"/>
    <w:tmpl w:val="B726CABA"/>
    <w:lvl w:ilvl="0" w:tplc="04080001">
      <w:start w:val="1"/>
      <w:numFmt w:val="bullet"/>
      <w:lvlText w:val=""/>
      <w:lvlJc w:val="left"/>
      <w:pPr>
        <w:ind w:left="780" w:hanging="360"/>
      </w:pPr>
      <w:rPr>
        <w:rFonts w:ascii="Symbol" w:hAnsi="Symbol" w:hint="default"/>
      </w:rPr>
    </w:lvl>
    <w:lvl w:ilvl="1" w:tplc="04080003">
      <w:start w:val="1"/>
      <w:numFmt w:val="bullet"/>
      <w:lvlText w:val="o"/>
      <w:lvlJc w:val="left"/>
      <w:pPr>
        <w:ind w:left="1500" w:hanging="360"/>
      </w:pPr>
      <w:rPr>
        <w:rFonts w:ascii="Courier New" w:hAnsi="Courier New" w:cs="Courier New" w:hint="default"/>
      </w:rPr>
    </w:lvl>
    <w:lvl w:ilvl="2" w:tplc="04080005" w:tentative="1">
      <w:start w:val="1"/>
      <w:numFmt w:val="bullet"/>
      <w:lvlText w:val=""/>
      <w:lvlJc w:val="left"/>
      <w:pPr>
        <w:ind w:left="2220" w:hanging="360"/>
      </w:pPr>
      <w:rPr>
        <w:rFonts w:ascii="Wingdings" w:hAnsi="Wingdings" w:hint="default"/>
      </w:rPr>
    </w:lvl>
    <w:lvl w:ilvl="3" w:tplc="04080001" w:tentative="1">
      <w:start w:val="1"/>
      <w:numFmt w:val="bullet"/>
      <w:lvlText w:val=""/>
      <w:lvlJc w:val="left"/>
      <w:pPr>
        <w:ind w:left="2940" w:hanging="360"/>
      </w:pPr>
      <w:rPr>
        <w:rFonts w:ascii="Symbol" w:hAnsi="Symbol" w:hint="default"/>
      </w:rPr>
    </w:lvl>
    <w:lvl w:ilvl="4" w:tplc="04080003" w:tentative="1">
      <w:start w:val="1"/>
      <w:numFmt w:val="bullet"/>
      <w:lvlText w:val="o"/>
      <w:lvlJc w:val="left"/>
      <w:pPr>
        <w:ind w:left="3660" w:hanging="360"/>
      </w:pPr>
      <w:rPr>
        <w:rFonts w:ascii="Courier New" w:hAnsi="Courier New" w:cs="Courier New" w:hint="default"/>
      </w:rPr>
    </w:lvl>
    <w:lvl w:ilvl="5" w:tplc="04080005" w:tentative="1">
      <w:start w:val="1"/>
      <w:numFmt w:val="bullet"/>
      <w:lvlText w:val=""/>
      <w:lvlJc w:val="left"/>
      <w:pPr>
        <w:ind w:left="4380" w:hanging="360"/>
      </w:pPr>
      <w:rPr>
        <w:rFonts w:ascii="Wingdings" w:hAnsi="Wingdings" w:hint="default"/>
      </w:rPr>
    </w:lvl>
    <w:lvl w:ilvl="6" w:tplc="04080001" w:tentative="1">
      <w:start w:val="1"/>
      <w:numFmt w:val="bullet"/>
      <w:lvlText w:val=""/>
      <w:lvlJc w:val="left"/>
      <w:pPr>
        <w:ind w:left="5100" w:hanging="360"/>
      </w:pPr>
      <w:rPr>
        <w:rFonts w:ascii="Symbol" w:hAnsi="Symbol" w:hint="default"/>
      </w:rPr>
    </w:lvl>
    <w:lvl w:ilvl="7" w:tplc="04080003" w:tentative="1">
      <w:start w:val="1"/>
      <w:numFmt w:val="bullet"/>
      <w:lvlText w:val="o"/>
      <w:lvlJc w:val="left"/>
      <w:pPr>
        <w:ind w:left="5820" w:hanging="360"/>
      </w:pPr>
      <w:rPr>
        <w:rFonts w:ascii="Courier New" w:hAnsi="Courier New" w:cs="Courier New" w:hint="default"/>
      </w:rPr>
    </w:lvl>
    <w:lvl w:ilvl="8" w:tplc="04080005" w:tentative="1">
      <w:start w:val="1"/>
      <w:numFmt w:val="bullet"/>
      <w:lvlText w:val=""/>
      <w:lvlJc w:val="left"/>
      <w:pPr>
        <w:ind w:left="6540" w:hanging="360"/>
      </w:pPr>
      <w:rPr>
        <w:rFonts w:ascii="Wingdings" w:hAnsi="Wingdings" w:hint="default"/>
      </w:rPr>
    </w:lvl>
  </w:abstractNum>
  <w:abstractNum w:abstractNumId="18" w15:restartNumberingAfterBreak="0">
    <w:nsid w:val="36743CE4"/>
    <w:multiLevelType w:val="hybridMultilevel"/>
    <w:tmpl w:val="8F54185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15:restartNumberingAfterBreak="0">
    <w:nsid w:val="36F05E80"/>
    <w:multiLevelType w:val="multilevel"/>
    <w:tmpl w:val="4E8CA5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94F394F"/>
    <w:multiLevelType w:val="hybridMultilevel"/>
    <w:tmpl w:val="76F6160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 w15:restartNumberingAfterBreak="0">
    <w:nsid w:val="3ADB2369"/>
    <w:multiLevelType w:val="multilevel"/>
    <w:tmpl w:val="69402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BCB090A"/>
    <w:multiLevelType w:val="hybridMultilevel"/>
    <w:tmpl w:val="093E0AEC"/>
    <w:lvl w:ilvl="0" w:tplc="FFFFFFFF">
      <w:start w:val="1"/>
      <w:numFmt w:val="bullet"/>
      <w:lvlText w:val=""/>
      <w:lvlJc w:val="left"/>
      <w:pPr>
        <w:ind w:left="780" w:hanging="360"/>
      </w:pPr>
      <w:rPr>
        <w:rFonts w:ascii="Symbol" w:hAnsi="Symbol" w:hint="default"/>
      </w:rPr>
    </w:lvl>
    <w:lvl w:ilvl="1" w:tplc="0408000D">
      <w:start w:val="1"/>
      <w:numFmt w:val="bullet"/>
      <w:lvlText w:val=""/>
      <w:lvlJc w:val="left"/>
      <w:pPr>
        <w:ind w:left="1500" w:hanging="360"/>
      </w:pPr>
      <w:rPr>
        <w:rFonts w:ascii="Wingdings" w:hAnsi="Wingdings"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23" w15:restartNumberingAfterBreak="0">
    <w:nsid w:val="40763C5C"/>
    <w:multiLevelType w:val="hybridMultilevel"/>
    <w:tmpl w:val="9F10A6D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4" w15:restartNumberingAfterBreak="0">
    <w:nsid w:val="42297405"/>
    <w:multiLevelType w:val="multilevel"/>
    <w:tmpl w:val="4914F76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33F0317"/>
    <w:multiLevelType w:val="hybridMultilevel"/>
    <w:tmpl w:val="7CD2FF76"/>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6" w15:restartNumberingAfterBreak="0">
    <w:nsid w:val="4396063A"/>
    <w:multiLevelType w:val="multilevel"/>
    <w:tmpl w:val="0408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44DF66CF"/>
    <w:multiLevelType w:val="hybridMultilevel"/>
    <w:tmpl w:val="BCDE3394"/>
    <w:lvl w:ilvl="0" w:tplc="0408000F">
      <w:start w:val="1"/>
      <w:numFmt w:val="decimal"/>
      <w:lvlText w:val="%1."/>
      <w:lvlJc w:val="left"/>
      <w:pPr>
        <w:ind w:left="1004" w:hanging="360"/>
      </w:p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28" w15:restartNumberingAfterBreak="0">
    <w:nsid w:val="489C4C96"/>
    <w:multiLevelType w:val="multilevel"/>
    <w:tmpl w:val="C372A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8DB49B1"/>
    <w:multiLevelType w:val="hybridMultilevel"/>
    <w:tmpl w:val="B76C3976"/>
    <w:lvl w:ilvl="0" w:tplc="04080001">
      <w:start w:val="1"/>
      <w:numFmt w:val="bullet"/>
      <w:lvlText w:val=""/>
      <w:lvlJc w:val="left"/>
      <w:pPr>
        <w:tabs>
          <w:tab w:val="num" w:pos="862"/>
        </w:tabs>
        <w:ind w:left="862" w:hanging="360"/>
      </w:pPr>
      <w:rPr>
        <w:rFonts w:ascii="Symbol" w:hAnsi="Symbol" w:hint="default"/>
      </w:rPr>
    </w:lvl>
    <w:lvl w:ilvl="1" w:tplc="04080003" w:tentative="1">
      <w:start w:val="1"/>
      <w:numFmt w:val="bullet"/>
      <w:lvlText w:val="o"/>
      <w:lvlJc w:val="left"/>
      <w:pPr>
        <w:tabs>
          <w:tab w:val="num" w:pos="1582"/>
        </w:tabs>
        <w:ind w:left="1582" w:hanging="360"/>
      </w:pPr>
      <w:rPr>
        <w:rFonts w:ascii="Courier New" w:hAnsi="Courier New" w:cs="Courier New" w:hint="default"/>
      </w:rPr>
    </w:lvl>
    <w:lvl w:ilvl="2" w:tplc="04080005" w:tentative="1">
      <w:start w:val="1"/>
      <w:numFmt w:val="bullet"/>
      <w:lvlText w:val=""/>
      <w:lvlJc w:val="left"/>
      <w:pPr>
        <w:tabs>
          <w:tab w:val="num" w:pos="2302"/>
        </w:tabs>
        <w:ind w:left="2302" w:hanging="360"/>
      </w:pPr>
      <w:rPr>
        <w:rFonts w:ascii="Wingdings" w:hAnsi="Wingdings" w:hint="default"/>
      </w:rPr>
    </w:lvl>
    <w:lvl w:ilvl="3" w:tplc="04080001" w:tentative="1">
      <w:start w:val="1"/>
      <w:numFmt w:val="bullet"/>
      <w:lvlText w:val=""/>
      <w:lvlJc w:val="left"/>
      <w:pPr>
        <w:tabs>
          <w:tab w:val="num" w:pos="3022"/>
        </w:tabs>
        <w:ind w:left="3022" w:hanging="360"/>
      </w:pPr>
      <w:rPr>
        <w:rFonts w:ascii="Symbol" w:hAnsi="Symbol" w:hint="default"/>
      </w:rPr>
    </w:lvl>
    <w:lvl w:ilvl="4" w:tplc="04080003" w:tentative="1">
      <w:start w:val="1"/>
      <w:numFmt w:val="bullet"/>
      <w:lvlText w:val="o"/>
      <w:lvlJc w:val="left"/>
      <w:pPr>
        <w:tabs>
          <w:tab w:val="num" w:pos="3742"/>
        </w:tabs>
        <w:ind w:left="3742" w:hanging="360"/>
      </w:pPr>
      <w:rPr>
        <w:rFonts w:ascii="Courier New" w:hAnsi="Courier New" w:cs="Courier New" w:hint="default"/>
      </w:rPr>
    </w:lvl>
    <w:lvl w:ilvl="5" w:tplc="04080005" w:tentative="1">
      <w:start w:val="1"/>
      <w:numFmt w:val="bullet"/>
      <w:lvlText w:val=""/>
      <w:lvlJc w:val="left"/>
      <w:pPr>
        <w:tabs>
          <w:tab w:val="num" w:pos="4462"/>
        </w:tabs>
        <w:ind w:left="4462" w:hanging="360"/>
      </w:pPr>
      <w:rPr>
        <w:rFonts w:ascii="Wingdings" w:hAnsi="Wingdings" w:hint="default"/>
      </w:rPr>
    </w:lvl>
    <w:lvl w:ilvl="6" w:tplc="04080001" w:tentative="1">
      <w:start w:val="1"/>
      <w:numFmt w:val="bullet"/>
      <w:lvlText w:val=""/>
      <w:lvlJc w:val="left"/>
      <w:pPr>
        <w:tabs>
          <w:tab w:val="num" w:pos="5182"/>
        </w:tabs>
        <w:ind w:left="5182" w:hanging="360"/>
      </w:pPr>
      <w:rPr>
        <w:rFonts w:ascii="Symbol" w:hAnsi="Symbol" w:hint="default"/>
      </w:rPr>
    </w:lvl>
    <w:lvl w:ilvl="7" w:tplc="04080003" w:tentative="1">
      <w:start w:val="1"/>
      <w:numFmt w:val="bullet"/>
      <w:lvlText w:val="o"/>
      <w:lvlJc w:val="left"/>
      <w:pPr>
        <w:tabs>
          <w:tab w:val="num" w:pos="5902"/>
        </w:tabs>
        <w:ind w:left="5902" w:hanging="360"/>
      </w:pPr>
      <w:rPr>
        <w:rFonts w:ascii="Courier New" w:hAnsi="Courier New" w:cs="Courier New" w:hint="default"/>
      </w:rPr>
    </w:lvl>
    <w:lvl w:ilvl="8" w:tplc="04080005" w:tentative="1">
      <w:start w:val="1"/>
      <w:numFmt w:val="bullet"/>
      <w:lvlText w:val=""/>
      <w:lvlJc w:val="left"/>
      <w:pPr>
        <w:tabs>
          <w:tab w:val="num" w:pos="6622"/>
        </w:tabs>
        <w:ind w:left="6622" w:hanging="360"/>
      </w:pPr>
      <w:rPr>
        <w:rFonts w:ascii="Wingdings" w:hAnsi="Wingdings" w:hint="default"/>
      </w:rPr>
    </w:lvl>
  </w:abstractNum>
  <w:abstractNum w:abstractNumId="30" w15:restartNumberingAfterBreak="0">
    <w:nsid w:val="4C7F76B9"/>
    <w:multiLevelType w:val="multilevel"/>
    <w:tmpl w:val="2F20445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15:restartNumberingAfterBreak="0">
    <w:nsid w:val="4E7B7C04"/>
    <w:multiLevelType w:val="hybridMultilevel"/>
    <w:tmpl w:val="99FCD946"/>
    <w:lvl w:ilvl="0" w:tplc="FFFFFFFF">
      <w:start w:val="1"/>
      <w:numFmt w:val="bullet"/>
      <w:lvlText w:val=""/>
      <w:lvlJc w:val="left"/>
      <w:pPr>
        <w:ind w:left="780" w:hanging="360"/>
      </w:pPr>
      <w:rPr>
        <w:rFonts w:ascii="Symbol" w:hAnsi="Symbol" w:hint="default"/>
      </w:rPr>
    </w:lvl>
    <w:lvl w:ilvl="1" w:tplc="0408000D">
      <w:start w:val="1"/>
      <w:numFmt w:val="bullet"/>
      <w:lvlText w:val=""/>
      <w:lvlJc w:val="left"/>
      <w:pPr>
        <w:ind w:left="1500" w:hanging="360"/>
      </w:pPr>
      <w:rPr>
        <w:rFonts w:ascii="Wingdings" w:hAnsi="Wingdings"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32" w15:restartNumberingAfterBreak="0">
    <w:nsid w:val="54161B38"/>
    <w:multiLevelType w:val="hybridMultilevel"/>
    <w:tmpl w:val="D7C4039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3" w15:restartNumberingAfterBreak="0">
    <w:nsid w:val="556B3234"/>
    <w:multiLevelType w:val="hybridMultilevel"/>
    <w:tmpl w:val="543CED6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4" w15:restartNumberingAfterBreak="0">
    <w:nsid w:val="56972959"/>
    <w:multiLevelType w:val="multilevel"/>
    <w:tmpl w:val="F7BA3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6FB3177"/>
    <w:multiLevelType w:val="multilevel"/>
    <w:tmpl w:val="A5261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78D1517"/>
    <w:multiLevelType w:val="hybridMultilevel"/>
    <w:tmpl w:val="888873A4"/>
    <w:lvl w:ilvl="0" w:tplc="FFFFFFFF">
      <w:start w:val="1"/>
      <w:numFmt w:val="bullet"/>
      <w:lvlText w:val=""/>
      <w:lvlJc w:val="left"/>
      <w:pPr>
        <w:ind w:left="780" w:hanging="360"/>
      </w:pPr>
      <w:rPr>
        <w:rFonts w:ascii="Symbol" w:hAnsi="Symbol" w:hint="default"/>
      </w:rPr>
    </w:lvl>
    <w:lvl w:ilvl="1" w:tplc="0408000D">
      <w:start w:val="1"/>
      <w:numFmt w:val="bullet"/>
      <w:lvlText w:val=""/>
      <w:lvlJc w:val="left"/>
      <w:pPr>
        <w:ind w:left="1500" w:hanging="360"/>
      </w:pPr>
      <w:rPr>
        <w:rFonts w:ascii="Wingdings" w:hAnsi="Wingdings"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37" w15:restartNumberingAfterBreak="0">
    <w:nsid w:val="582F49DF"/>
    <w:multiLevelType w:val="hybridMultilevel"/>
    <w:tmpl w:val="9824403E"/>
    <w:lvl w:ilvl="0" w:tplc="7500FB7E">
      <w:start w:val="1"/>
      <w:numFmt w:val="decimal"/>
      <w:lvlText w:val="%1."/>
      <w:lvlJc w:val="left"/>
      <w:pPr>
        <w:ind w:left="1080" w:hanging="360"/>
      </w:pPr>
      <w:rPr>
        <w:rFonts w:cs="Times New Roman" w:hint="default"/>
      </w:rPr>
    </w:lvl>
    <w:lvl w:ilvl="1" w:tplc="04080019" w:tentative="1">
      <w:start w:val="1"/>
      <w:numFmt w:val="lowerLetter"/>
      <w:lvlText w:val="%2."/>
      <w:lvlJc w:val="left"/>
      <w:pPr>
        <w:ind w:left="1800" w:hanging="360"/>
      </w:pPr>
      <w:rPr>
        <w:rFonts w:cs="Times New Roman"/>
      </w:rPr>
    </w:lvl>
    <w:lvl w:ilvl="2" w:tplc="0408001B" w:tentative="1">
      <w:start w:val="1"/>
      <w:numFmt w:val="lowerRoman"/>
      <w:lvlText w:val="%3."/>
      <w:lvlJc w:val="right"/>
      <w:pPr>
        <w:ind w:left="2520" w:hanging="180"/>
      </w:pPr>
      <w:rPr>
        <w:rFonts w:cs="Times New Roman"/>
      </w:rPr>
    </w:lvl>
    <w:lvl w:ilvl="3" w:tplc="0408000F" w:tentative="1">
      <w:start w:val="1"/>
      <w:numFmt w:val="decimal"/>
      <w:lvlText w:val="%4."/>
      <w:lvlJc w:val="left"/>
      <w:pPr>
        <w:ind w:left="3240" w:hanging="360"/>
      </w:pPr>
      <w:rPr>
        <w:rFonts w:cs="Times New Roman"/>
      </w:rPr>
    </w:lvl>
    <w:lvl w:ilvl="4" w:tplc="04080019" w:tentative="1">
      <w:start w:val="1"/>
      <w:numFmt w:val="lowerLetter"/>
      <w:lvlText w:val="%5."/>
      <w:lvlJc w:val="left"/>
      <w:pPr>
        <w:ind w:left="3960" w:hanging="360"/>
      </w:pPr>
      <w:rPr>
        <w:rFonts w:cs="Times New Roman"/>
      </w:rPr>
    </w:lvl>
    <w:lvl w:ilvl="5" w:tplc="0408001B" w:tentative="1">
      <w:start w:val="1"/>
      <w:numFmt w:val="lowerRoman"/>
      <w:lvlText w:val="%6."/>
      <w:lvlJc w:val="right"/>
      <w:pPr>
        <w:ind w:left="4680" w:hanging="180"/>
      </w:pPr>
      <w:rPr>
        <w:rFonts w:cs="Times New Roman"/>
      </w:rPr>
    </w:lvl>
    <w:lvl w:ilvl="6" w:tplc="0408000F" w:tentative="1">
      <w:start w:val="1"/>
      <w:numFmt w:val="decimal"/>
      <w:lvlText w:val="%7."/>
      <w:lvlJc w:val="left"/>
      <w:pPr>
        <w:ind w:left="5400" w:hanging="360"/>
      </w:pPr>
      <w:rPr>
        <w:rFonts w:cs="Times New Roman"/>
      </w:rPr>
    </w:lvl>
    <w:lvl w:ilvl="7" w:tplc="04080019" w:tentative="1">
      <w:start w:val="1"/>
      <w:numFmt w:val="lowerLetter"/>
      <w:lvlText w:val="%8."/>
      <w:lvlJc w:val="left"/>
      <w:pPr>
        <w:ind w:left="6120" w:hanging="360"/>
      </w:pPr>
      <w:rPr>
        <w:rFonts w:cs="Times New Roman"/>
      </w:rPr>
    </w:lvl>
    <w:lvl w:ilvl="8" w:tplc="0408001B" w:tentative="1">
      <w:start w:val="1"/>
      <w:numFmt w:val="lowerRoman"/>
      <w:lvlText w:val="%9."/>
      <w:lvlJc w:val="right"/>
      <w:pPr>
        <w:ind w:left="6840" w:hanging="180"/>
      </w:pPr>
      <w:rPr>
        <w:rFonts w:cs="Times New Roman"/>
      </w:rPr>
    </w:lvl>
  </w:abstractNum>
  <w:abstractNum w:abstractNumId="38" w15:restartNumberingAfterBreak="0">
    <w:nsid w:val="5890590B"/>
    <w:multiLevelType w:val="hybridMultilevel"/>
    <w:tmpl w:val="7E22528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9" w15:restartNumberingAfterBreak="0">
    <w:nsid w:val="59A72F8B"/>
    <w:multiLevelType w:val="hybridMultilevel"/>
    <w:tmpl w:val="340E705A"/>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0" w15:restartNumberingAfterBreak="0">
    <w:nsid w:val="656945EC"/>
    <w:multiLevelType w:val="hybridMultilevel"/>
    <w:tmpl w:val="650A94EC"/>
    <w:lvl w:ilvl="0" w:tplc="04080001">
      <w:start w:val="1"/>
      <w:numFmt w:val="bullet"/>
      <w:lvlText w:val=""/>
      <w:lvlJc w:val="left"/>
      <w:pPr>
        <w:tabs>
          <w:tab w:val="num" w:pos="180"/>
        </w:tabs>
        <w:ind w:left="180" w:hanging="360"/>
      </w:pPr>
      <w:rPr>
        <w:rFonts w:ascii="Symbol" w:hAnsi="Symbol" w:hint="default"/>
      </w:rPr>
    </w:lvl>
    <w:lvl w:ilvl="1" w:tplc="04080003" w:tentative="1">
      <w:start w:val="1"/>
      <w:numFmt w:val="bullet"/>
      <w:lvlText w:val="o"/>
      <w:lvlJc w:val="left"/>
      <w:pPr>
        <w:tabs>
          <w:tab w:val="num" w:pos="900"/>
        </w:tabs>
        <w:ind w:left="900" w:hanging="360"/>
      </w:pPr>
      <w:rPr>
        <w:rFonts w:ascii="Courier New" w:hAnsi="Courier New" w:cs="Courier New" w:hint="default"/>
      </w:rPr>
    </w:lvl>
    <w:lvl w:ilvl="2" w:tplc="04080005" w:tentative="1">
      <w:start w:val="1"/>
      <w:numFmt w:val="bullet"/>
      <w:lvlText w:val=""/>
      <w:lvlJc w:val="left"/>
      <w:pPr>
        <w:tabs>
          <w:tab w:val="num" w:pos="1620"/>
        </w:tabs>
        <w:ind w:left="1620" w:hanging="360"/>
      </w:pPr>
      <w:rPr>
        <w:rFonts w:ascii="Wingdings" w:hAnsi="Wingdings" w:hint="default"/>
      </w:rPr>
    </w:lvl>
    <w:lvl w:ilvl="3" w:tplc="04080001" w:tentative="1">
      <w:start w:val="1"/>
      <w:numFmt w:val="bullet"/>
      <w:lvlText w:val=""/>
      <w:lvlJc w:val="left"/>
      <w:pPr>
        <w:tabs>
          <w:tab w:val="num" w:pos="2340"/>
        </w:tabs>
        <w:ind w:left="2340" w:hanging="360"/>
      </w:pPr>
      <w:rPr>
        <w:rFonts w:ascii="Symbol" w:hAnsi="Symbol" w:hint="default"/>
      </w:rPr>
    </w:lvl>
    <w:lvl w:ilvl="4" w:tplc="04080003" w:tentative="1">
      <w:start w:val="1"/>
      <w:numFmt w:val="bullet"/>
      <w:lvlText w:val="o"/>
      <w:lvlJc w:val="left"/>
      <w:pPr>
        <w:tabs>
          <w:tab w:val="num" w:pos="3060"/>
        </w:tabs>
        <w:ind w:left="3060" w:hanging="360"/>
      </w:pPr>
      <w:rPr>
        <w:rFonts w:ascii="Courier New" w:hAnsi="Courier New" w:cs="Courier New" w:hint="default"/>
      </w:rPr>
    </w:lvl>
    <w:lvl w:ilvl="5" w:tplc="04080005" w:tentative="1">
      <w:start w:val="1"/>
      <w:numFmt w:val="bullet"/>
      <w:lvlText w:val=""/>
      <w:lvlJc w:val="left"/>
      <w:pPr>
        <w:tabs>
          <w:tab w:val="num" w:pos="3780"/>
        </w:tabs>
        <w:ind w:left="3780" w:hanging="360"/>
      </w:pPr>
      <w:rPr>
        <w:rFonts w:ascii="Wingdings" w:hAnsi="Wingdings" w:hint="default"/>
      </w:rPr>
    </w:lvl>
    <w:lvl w:ilvl="6" w:tplc="04080001" w:tentative="1">
      <w:start w:val="1"/>
      <w:numFmt w:val="bullet"/>
      <w:lvlText w:val=""/>
      <w:lvlJc w:val="left"/>
      <w:pPr>
        <w:tabs>
          <w:tab w:val="num" w:pos="4500"/>
        </w:tabs>
        <w:ind w:left="4500" w:hanging="360"/>
      </w:pPr>
      <w:rPr>
        <w:rFonts w:ascii="Symbol" w:hAnsi="Symbol" w:hint="default"/>
      </w:rPr>
    </w:lvl>
    <w:lvl w:ilvl="7" w:tplc="04080003" w:tentative="1">
      <w:start w:val="1"/>
      <w:numFmt w:val="bullet"/>
      <w:lvlText w:val="o"/>
      <w:lvlJc w:val="left"/>
      <w:pPr>
        <w:tabs>
          <w:tab w:val="num" w:pos="5220"/>
        </w:tabs>
        <w:ind w:left="5220" w:hanging="360"/>
      </w:pPr>
      <w:rPr>
        <w:rFonts w:ascii="Courier New" w:hAnsi="Courier New" w:cs="Courier New" w:hint="default"/>
      </w:rPr>
    </w:lvl>
    <w:lvl w:ilvl="8" w:tplc="04080005" w:tentative="1">
      <w:start w:val="1"/>
      <w:numFmt w:val="bullet"/>
      <w:lvlText w:val=""/>
      <w:lvlJc w:val="left"/>
      <w:pPr>
        <w:tabs>
          <w:tab w:val="num" w:pos="5940"/>
        </w:tabs>
        <w:ind w:left="5940" w:hanging="360"/>
      </w:pPr>
      <w:rPr>
        <w:rFonts w:ascii="Wingdings" w:hAnsi="Wingdings" w:hint="default"/>
      </w:rPr>
    </w:lvl>
  </w:abstractNum>
  <w:abstractNum w:abstractNumId="41" w15:restartNumberingAfterBreak="0">
    <w:nsid w:val="65D74315"/>
    <w:multiLevelType w:val="multilevel"/>
    <w:tmpl w:val="77185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B380DEC"/>
    <w:multiLevelType w:val="multilevel"/>
    <w:tmpl w:val="1906565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3" w15:restartNumberingAfterBreak="0">
    <w:nsid w:val="76C70382"/>
    <w:multiLevelType w:val="hybridMultilevel"/>
    <w:tmpl w:val="A3B6EB60"/>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4" w15:restartNumberingAfterBreak="0">
    <w:nsid w:val="772046FC"/>
    <w:multiLevelType w:val="hybridMultilevel"/>
    <w:tmpl w:val="01BE5192"/>
    <w:lvl w:ilvl="0" w:tplc="04080001">
      <w:start w:val="1"/>
      <w:numFmt w:val="bullet"/>
      <w:lvlText w:val=""/>
      <w:lvlJc w:val="left"/>
      <w:pPr>
        <w:ind w:left="1004" w:hanging="360"/>
      </w:pPr>
      <w:rPr>
        <w:rFonts w:ascii="Symbol" w:hAnsi="Symbol" w:hint="default"/>
      </w:rPr>
    </w:lvl>
    <w:lvl w:ilvl="1" w:tplc="04080003" w:tentative="1">
      <w:start w:val="1"/>
      <w:numFmt w:val="bullet"/>
      <w:lvlText w:val="o"/>
      <w:lvlJc w:val="left"/>
      <w:pPr>
        <w:ind w:left="1724" w:hanging="360"/>
      </w:pPr>
      <w:rPr>
        <w:rFonts w:ascii="Courier New" w:hAnsi="Courier New" w:cs="Courier New" w:hint="default"/>
      </w:rPr>
    </w:lvl>
    <w:lvl w:ilvl="2" w:tplc="04080005" w:tentative="1">
      <w:start w:val="1"/>
      <w:numFmt w:val="bullet"/>
      <w:lvlText w:val=""/>
      <w:lvlJc w:val="left"/>
      <w:pPr>
        <w:ind w:left="2444" w:hanging="360"/>
      </w:pPr>
      <w:rPr>
        <w:rFonts w:ascii="Wingdings" w:hAnsi="Wingdings" w:hint="default"/>
      </w:rPr>
    </w:lvl>
    <w:lvl w:ilvl="3" w:tplc="04080001" w:tentative="1">
      <w:start w:val="1"/>
      <w:numFmt w:val="bullet"/>
      <w:lvlText w:val=""/>
      <w:lvlJc w:val="left"/>
      <w:pPr>
        <w:ind w:left="3164" w:hanging="360"/>
      </w:pPr>
      <w:rPr>
        <w:rFonts w:ascii="Symbol" w:hAnsi="Symbol" w:hint="default"/>
      </w:rPr>
    </w:lvl>
    <w:lvl w:ilvl="4" w:tplc="04080003" w:tentative="1">
      <w:start w:val="1"/>
      <w:numFmt w:val="bullet"/>
      <w:lvlText w:val="o"/>
      <w:lvlJc w:val="left"/>
      <w:pPr>
        <w:ind w:left="3884" w:hanging="360"/>
      </w:pPr>
      <w:rPr>
        <w:rFonts w:ascii="Courier New" w:hAnsi="Courier New" w:cs="Courier New" w:hint="default"/>
      </w:rPr>
    </w:lvl>
    <w:lvl w:ilvl="5" w:tplc="04080005" w:tentative="1">
      <w:start w:val="1"/>
      <w:numFmt w:val="bullet"/>
      <w:lvlText w:val=""/>
      <w:lvlJc w:val="left"/>
      <w:pPr>
        <w:ind w:left="4604" w:hanging="360"/>
      </w:pPr>
      <w:rPr>
        <w:rFonts w:ascii="Wingdings" w:hAnsi="Wingdings" w:hint="default"/>
      </w:rPr>
    </w:lvl>
    <w:lvl w:ilvl="6" w:tplc="04080001" w:tentative="1">
      <w:start w:val="1"/>
      <w:numFmt w:val="bullet"/>
      <w:lvlText w:val=""/>
      <w:lvlJc w:val="left"/>
      <w:pPr>
        <w:ind w:left="5324" w:hanging="360"/>
      </w:pPr>
      <w:rPr>
        <w:rFonts w:ascii="Symbol" w:hAnsi="Symbol" w:hint="default"/>
      </w:rPr>
    </w:lvl>
    <w:lvl w:ilvl="7" w:tplc="04080003" w:tentative="1">
      <w:start w:val="1"/>
      <w:numFmt w:val="bullet"/>
      <w:lvlText w:val="o"/>
      <w:lvlJc w:val="left"/>
      <w:pPr>
        <w:ind w:left="6044" w:hanging="360"/>
      </w:pPr>
      <w:rPr>
        <w:rFonts w:ascii="Courier New" w:hAnsi="Courier New" w:cs="Courier New" w:hint="default"/>
      </w:rPr>
    </w:lvl>
    <w:lvl w:ilvl="8" w:tplc="04080005" w:tentative="1">
      <w:start w:val="1"/>
      <w:numFmt w:val="bullet"/>
      <w:lvlText w:val=""/>
      <w:lvlJc w:val="left"/>
      <w:pPr>
        <w:ind w:left="6764" w:hanging="360"/>
      </w:pPr>
      <w:rPr>
        <w:rFonts w:ascii="Wingdings" w:hAnsi="Wingdings" w:hint="default"/>
      </w:rPr>
    </w:lvl>
  </w:abstractNum>
  <w:abstractNum w:abstractNumId="45" w15:restartNumberingAfterBreak="0">
    <w:nsid w:val="794D4832"/>
    <w:multiLevelType w:val="multilevel"/>
    <w:tmpl w:val="0408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6" w15:restartNumberingAfterBreak="0">
    <w:nsid w:val="7CA35D77"/>
    <w:multiLevelType w:val="hybridMultilevel"/>
    <w:tmpl w:val="F52E7B98"/>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7" w15:restartNumberingAfterBreak="0">
    <w:nsid w:val="7E210C43"/>
    <w:multiLevelType w:val="hybridMultilevel"/>
    <w:tmpl w:val="22F0D930"/>
    <w:lvl w:ilvl="0" w:tplc="FFFFFFFF">
      <w:start w:val="1"/>
      <w:numFmt w:val="bullet"/>
      <w:lvlText w:val=""/>
      <w:lvlJc w:val="left"/>
      <w:pPr>
        <w:ind w:left="780" w:hanging="360"/>
      </w:pPr>
      <w:rPr>
        <w:rFonts w:ascii="Symbol" w:hAnsi="Symbol" w:hint="default"/>
      </w:rPr>
    </w:lvl>
    <w:lvl w:ilvl="1" w:tplc="0408000D">
      <w:start w:val="1"/>
      <w:numFmt w:val="bullet"/>
      <w:lvlText w:val=""/>
      <w:lvlJc w:val="left"/>
      <w:pPr>
        <w:ind w:left="1500" w:hanging="360"/>
      </w:pPr>
      <w:rPr>
        <w:rFonts w:ascii="Wingdings" w:hAnsi="Wingdings"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48" w15:restartNumberingAfterBreak="0">
    <w:nsid w:val="7FF10BED"/>
    <w:multiLevelType w:val="hybridMultilevel"/>
    <w:tmpl w:val="52CA7124"/>
    <w:lvl w:ilvl="0" w:tplc="04080001">
      <w:start w:val="1"/>
      <w:numFmt w:val="bullet"/>
      <w:lvlText w:val=""/>
      <w:lvlJc w:val="left"/>
      <w:pPr>
        <w:ind w:left="840" w:hanging="360"/>
      </w:pPr>
      <w:rPr>
        <w:rFonts w:ascii="Symbol" w:hAnsi="Symbol" w:hint="default"/>
      </w:rPr>
    </w:lvl>
    <w:lvl w:ilvl="1" w:tplc="04080003" w:tentative="1">
      <w:start w:val="1"/>
      <w:numFmt w:val="bullet"/>
      <w:lvlText w:val="o"/>
      <w:lvlJc w:val="left"/>
      <w:pPr>
        <w:ind w:left="1560" w:hanging="360"/>
      </w:pPr>
      <w:rPr>
        <w:rFonts w:ascii="Courier New" w:hAnsi="Courier New" w:cs="Courier New" w:hint="default"/>
      </w:rPr>
    </w:lvl>
    <w:lvl w:ilvl="2" w:tplc="04080005" w:tentative="1">
      <w:start w:val="1"/>
      <w:numFmt w:val="bullet"/>
      <w:lvlText w:val=""/>
      <w:lvlJc w:val="left"/>
      <w:pPr>
        <w:ind w:left="2280" w:hanging="360"/>
      </w:pPr>
      <w:rPr>
        <w:rFonts w:ascii="Wingdings" w:hAnsi="Wingdings" w:hint="default"/>
      </w:rPr>
    </w:lvl>
    <w:lvl w:ilvl="3" w:tplc="04080001" w:tentative="1">
      <w:start w:val="1"/>
      <w:numFmt w:val="bullet"/>
      <w:lvlText w:val=""/>
      <w:lvlJc w:val="left"/>
      <w:pPr>
        <w:ind w:left="3000" w:hanging="360"/>
      </w:pPr>
      <w:rPr>
        <w:rFonts w:ascii="Symbol" w:hAnsi="Symbol" w:hint="default"/>
      </w:rPr>
    </w:lvl>
    <w:lvl w:ilvl="4" w:tplc="04080003" w:tentative="1">
      <w:start w:val="1"/>
      <w:numFmt w:val="bullet"/>
      <w:lvlText w:val="o"/>
      <w:lvlJc w:val="left"/>
      <w:pPr>
        <w:ind w:left="3720" w:hanging="360"/>
      </w:pPr>
      <w:rPr>
        <w:rFonts w:ascii="Courier New" w:hAnsi="Courier New" w:cs="Courier New" w:hint="default"/>
      </w:rPr>
    </w:lvl>
    <w:lvl w:ilvl="5" w:tplc="04080005" w:tentative="1">
      <w:start w:val="1"/>
      <w:numFmt w:val="bullet"/>
      <w:lvlText w:val=""/>
      <w:lvlJc w:val="left"/>
      <w:pPr>
        <w:ind w:left="4440" w:hanging="360"/>
      </w:pPr>
      <w:rPr>
        <w:rFonts w:ascii="Wingdings" w:hAnsi="Wingdings" w:hint="default"/>
      </w:rPr>
    </w:lvl>
    <w:lvl w:ilvl="6" w:tplc="04080001" w:tentative="1">
      <w:start w:val="1"/>
      <w:numFmt w:val="bullet"/>
      <w:lvlText w:val=""/>
      <w:lvlJc w:val="left"/>
      <w:pPr>
        <w:ind w:left="5160" w:hanging="360"/>
      </w:pPr>
      <w:rPr>
        <w:rFonts w:ascii="Symbol" w:hAnsi="Symbol" w:hint="default"/>
      </w:rPr>
    </w:lvl>
    <w:lvl w:ilvl="7" w:tplc="04080003" w:tentative="1">
      <w:start w:val="1"/>
      <w:numFmt w:val="bullet"/>
      <w:lvlText w:val="o"/>
      <w:lvlJc w:val="left"/>
      <w:pPr>
        <w:ind w:left="5880" w:hanging="360"/>
      </w:pPr>
      <w:rPr>
        <w:rFonts w:ascii="Courier New" w:hAnsi="Courier New" w:cs="Courier New" w:hint="default"/>
      </w:rPr>
    </w:lvl>
    <w:lvl w:ilvl="8" w:tplc="04080005" w:tentative="1">
      <w:start w:val="1"/>
      <w:numFmt w:val="bullet"/>
      <w:lvlText w:val=""/>
      <w:lvlJc w:val="left"/>
      <w:pPr>
        <w:ind w:left="6600" w:hanging="360"/>
      </w:pPr>
      <w:rPr>
        <w:rFonts w:ascii="Wingdings" w:hAnsi="Wingdings" w:hint="default"/>
      </w:rPr>
    </w:lvl>
  </w:abstractNum>
  <w:num w:numId="1" w16cid:durableId="2047824873">
    <w:abstractNumId w:val="0"/>
  </w:num>
  <w:num w:numId="2" w16cid:durableId="2120760566">
    <w:abstractNumId w:val="44"/>
  </w:num>
  <w:num w:numId="3" w16cid:durableId="1927615993">
    <w:abstractNumId w:val="27"/>
  </w:num>
  <w:num w:numId="4" w16cid:durableId="649404721">
    <w:abstractNumId w:val="29"/>
  </w:num>
  <w:num w:numId="5" w16cid:durableId="541938629">
    <w:abstractNumId w:val="40"/>
  </w:num>
  <w:num w:numId="6" w16cid:durableId="1643920226">
    <w:abstractNumId w:val="37"/>
  </w:num>
  <w:num w:numId="7" w16cid:durableId="340132689">
    <w:abstractNumId w:val="13"/>
  </w:num>
  <w:num w:numId="8" w16cid:durableId="1176841087">
    <w:abstractNumId w:val="33"/>
  </w:num>
  <w:num w:numId="9" w16cid:durableId="968245877">
    <w:abstractNumId w:val="7"/>
  </w:num>
  <w:num w:numId="10" w16cid:durableId="1557816774">
    <w:abstractNumId w:val="48"/>
  </w:num>
  <w:num w:numId="11" w16cid:durableId="2075932582">
    <w:abstractNumId w:val="6"/>
  </w:num>
  <w:num w:numId="12" w16cid:durableId="1045178634">
    <w:abstractNumId w:val="1"/>
  </w:num>
  <w:num w:numId="13" w16cid:durableId="2090152760">
    <w:abstractNumId w:val="18"/>
  </w:num>
  <w:num w:numId="14" w16cid:durableId="111100974">
    <w:abstractNumId w:val="23"/>
  </w:num>
  <w:num w:numId="15" w16cid:durableId="742290265">
    <w:abstractNumId w:val="12"/>
  </w:num>
  <w:num w:numId="16" w16cid:durableId="717779360">
    <w:abstractNumId w:val="19"/>
  </w:num>
  <w:num w:numId="17" w16cid:durableId="349717951">
    <w:abstractNumId w:val="16"/>
  </w:num>
  <w:num w:numId="18" w16cid:durableId="204250870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63047859">
    <w:abstractNumId w:val="11"/>
  </w:num>
  <w:num w:numId="20" w16cid:durableId="1819805981">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80685263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482698622">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63275682">
    <w:abstractNumId w:val="4"/>
  </w:num>
  <w:num w:numId="24" w16cid:durableId="1030449769">
    <w:abstractNumId w:val="17"/>
  </w:num>
  <w:num w:numId="25" w16cid:durableId="1563174456">
    <w:abstractNumId w:val="24"/>
  </w:num>
  <w:num w:numId="26" w16cid:durableId="857038867">
    <w:abstractNumId w:val="31"/>
  </w:num>
  <w:num w:numId="27" w16cid:durableId="1554929456">
    <w:abstractNumId w:val="36"/>
  </w:num>
  <w:num w:numId="28" w16cid:durableId="217398362">
    <w:abstractNumId w:val="47"/>
  </w:num>
  <w:num w:numId="29" w16cid:durableId="1467696732">
    <w:abstractNumId w:val="22"/>
  </w:num>
  <w:num w:numId="30" w16cid:durableId="1040784853">
    <w:abstractNumId w:val="14"/>
  </w:num>
  <w:num w:numId="31" w16cid:durableId="801577525">
    <w:abstractNumId w:val="21"/>
  </w:num>
  <w:num w:numId="32" w16cid:durableId="1547179053">
    <w:abstractNumId w:val="3"/>
  </w:num>
  <w:num w:numId="33" w16cid:durableId="1905872405">
    <w:abstractNumId w:val="5"/>
  </w:num>
  <w:num w:numId="34" w16cid:durableId="445122255">
    <w:abstractNumId w:val="34"/>
  </w:num>
  <w:num w:numId="35" w16cid:durableId="1156871450">
    <w:abstractNumId w:val="28"/>
  </w:num>
  <w:num w:numId="36" w16cid:durableId="1919750536">
    <w:abstractNumId w:val="41"/>
  </w:num>
  <w:num w:numId="37" w16cid:durableId="899249020">
    <w:abstractNumId w:val="35"/>
  </w:num>
  <w:num w:numId="38" w16cid:durableId="2141024185">
    <w:abstractNumId w:val="38"/>
  </w:num>
  <w:num w:numId="39" w16cid:durableId="1610241646">
    <w:abstractNumId w:val="39"/>
  </w:num>
  <w:num w:numId="40" w16cid:durableId="1229075874">
    <w:abstractNumId w:val="20"/>
  </w:num>
  <w:num w:numId="41" w16cid:durableId="1636645074">
    <w:abstractNumId w:val="43"/>
  </w:num>
  <w:num w:numId="42" w16cid:durableId="168640637">
    <w:abstractNumId w:val="46"/>
  </w:num>
  <w:num w:numId="43" w16cid:durableId="1556887698">
    <w:abstractNumId w:val="8"/>
  </w:num>
  <w:num w:numId="44" w16cid:durableId="1999721779">
    <w:abstractNumId w:val="25"/>
  </w:num>
  <w:num w:numId="45" w16cid:durableId="223491407">
    <w:abstractNumId w:val="45"/>
  </w:num>
  <w:num w:numId="46" w16cid:durableId="1804692419">
    <w:abstractNumId w:val="26"/>
  </w:num>
  <w:num w:numId="47" w16cid:durableId="581257851">
    <w:abstractNumId w:val="10"/>
  </w:num>
  <w:num w:numId="48" w16cid:durableId="1081098555">
    <w:abstractNumId w:val="9"/>
  </w:num>
  <w:num w:numId="49" w16cid:durableId="707728440">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46C0"/>
    <w:rsid w:val="00003265"/>
    <w:rsid w:val="000033AB"/>
    <w:rsid w:val="00005684"/>
    <w:rsid w:val="00005E3E"/>
    <w:rsid w:val="000078D6"/>
    <w:rsid w:val="00021220"/>
    <w:rsid w:val="0002270C"/>
    <w:rsid w:val="00037894"/>
    <w:rsid w:val="00044EBC"/>
    <w:rsid w:val="000627A3"/>
    <w:rsid w:val="00064A65"/>
    <w:rsid w:val="00072B5B"/>
    <w:rsid w:val="00084B19"/>
    <w:rsid w:val="00087CB3"/>
    <w:rsid w:val="000917C8"/>
    <w:rsid w:val="00093D4D"/>
    <w:rsid w:val="00095B7C"/>
    <w:rsid w:val="000B170D"/>
    <w:rsid w:val="000B6288"/>
    <w:rsid w:val="000C1186"/>
    <w:rsid w:val="000C7053"/>
    <w:rsid w:val="000D6359"/>
    <w:rsid w:val="000D706D"/>
    <w:rsid w:val="000E4796"/>
    <w:rsid w:val="000F0A9C"/>
    <w:rsid w:val="000F39E0"/>
    <w:rsid w:val="001031B5"/>
    <w:rsid w:val="0010390E"/>
    <w:rsid w:val="00107239"/>
    <w:rsid w:val="0011039E"/>
    <w:rsid w:val="00113AA9"/>
    <w:rsid w:val="00126A50"/>
    <w:rsid w:val="00144D11"/>
    <w:rsid w:val="00150AA2"/>
    <w:rsid w:val="00167B46"/>
    <w:rsid w:val="00177731"/>
    <w:rsid w:val="001801F9"/>
    <w:rsid w:val="00183624"/>
    <w:rsid w:val="00186A34"/>
    <w:rsid w:val="00193D93"/>
    <w:rsid w:val="001C3965"/>
    <w:rsid w:val="001C5819"/>
    <w:rsid w:val="001C58C6"/>
    <w:rsid w:val="001D18E6"/>
    <w:rsid w:val="001D4992"/>
    <w:rsid w:val="001D70FB"/>
    <w:rsid w:val="001E2B23"/>
    <w:rsid w:val="001E460A"/>
    <w:rsid w:val="001F626C"/>
    <w:rsid w:val="002100BE"/>
    <w:rsid w:val="002146C0"/>
    <w:rsid w:val="00230551"/>
    <w:rsid w:val="0023184D"/>
    <w:rsid w:val="00243B9D"/>
    <w:rsid w:val="00252605"/>
    <w:rsid w:val="0027531B"/>
    <w:rsid w:val="002778C0"/>
    <w:rsid w:val="002A0F5E"/>
    <w:rsid w:val="002B0CEE"/>
    <w:rsid w:val="002D315C"/>
    <w:rsid w:val="002D376C"/>
    <w:rsid w:val="002E02E9"/>
    <w:rsid w:val="002E2101"/>
    <w:rsid w:val="002E6550"/>
    <w:rsid w:val="002F4228"/>
    <w:rsid w:val="002F502C"/>
    <w:rsid w:val="002F6A6E"/>
    <w:rsid w:val="003109EC"/>
    <w:rsid w:val="0031532B"/>
    <w:rsid w:val="00316345"/>
    <w:rsid w:val="00320C67"/>
    <w:rsid w:val="00322FF2"/>
    <w:rsid w:val="00324572"/>
    <w:rsid w:val="0032624C"/>
    <w:rsid w:val="003314B3"/>
    <w:rsid w:val="00332D54"/>
    <w:rsid w:val="00336D21"/>
    <w:rsid w:val="00337D6C"/>
    <w:rsid w:val="00343378"/>
    <w:rsid w:val="00345081"/>
    <w:rsid w:val="00356C93"/>
    <w:rsid w:val="00363F9F"/>
    <w:rsid w:val="003719F2"/>
    <w:rsid w:val="00372B2E"/>
    <w:rsid w:val="003752CC"/>
    <w:rsid w:val="00397CBB"/>
    <w:rsid w:val="003A4624"/>
    <w:rsid w:val="003A62E5"/>
    <w:rsid w:val="003B229E"/>
    <w:rsid w:val="003B476C"/>
    <w:rsid w:val="003C2F93"/>
    <w:rsid w:val="003D7E34"/>
    <w:rsid w:val="003F0E0C"/>
    <w:rsid w:val="003F3A97"/>
    <w:rsid w:val="00404FD5"/>
    <w:rsid w:val="00421E14"/>
    <w:rsid w:val="00422276"/>
    <w:rsid w:val="004227E0"/>
    <w:rsid w:val="00422C27"/>
    <w:rsid w:val="00434E33"/>
    <w:rsid w:val="00445A88"/>
    <w:rsid w:val="004460CE"/>
    <w:rsid w:val="00454FAC"/>
    <w:rsid w:val="00455915"/>
    <w:rsid w:val="00455ED4"/>
    <w:rsid w:val="004665C8"/>
    <w:rsid w:val="00490F12"/>
    <w:rsid w:val="00491D01"/>
    <w:rsid w:val="00491DD6"/>
    <w:rsid w:val="004A27D5"/>
    <w:rsid w:val="004A3005"/>
    <w:rsid w:val="004B0A48"/>
    <w:rsid w:val="004B2B6C"/>
    <w:rsid w:val="004B4C8A"/>
    <w:rsid w:val="004C60ED"/>
    <w:rsid w:val="004D215B"/>
    <w:rsid w:val="004D6484"/>
    <w:rsid w:val="004F3D57"/>
    <w:rsid w:val="005054EA"/>
    <w:rsid w:val="00513CEF"/>
    <w:rsid w:val="0053395F"/>
    <w:rsid w:val="00543079"/>
    <w:rsid w:val="00551BA7"/>
    <w:rsid w:val="0056067B"/>
    <w:rsid w:val="00563092"/>
    <w:rsid w:val="00566B8B"/>
    <w:rsid w:val="0057520D"/>
    <w:rsid w:val="005869EC"/>
    <w:rsid w:val="005924C5"/>
    <w:rsid w:val="005A44F1"/>
    <w:rsid w:val="005B2F89"/>
    <w:rsid w:val="005D323E"/>
    <w:rsid w:val="005E0A32"/>
    <w:rsid w:val="005E52F3"/>
    <w:rsid w:val="005F1CC2"/>
    <w:rsid w:val="0060132D"/>
    <w:rsid w:val="00601FDB"/>
    <w:rsid w:val="00622A7A"/>
    <w:rsid w:val="0062468F"/>
    <w:rsid w:val="00630AB0"/>
    <w:rsid w:val="00645E14"/>
    <w:rsid w:val="006462F2"/>
    <w:rsid w:val="006464C7"/>
    <w:rsid w:val="006507BF"/>
    <w:rsid w:val="00650AEB"/>
    <w:rsid w:val="006567DE"/>
    <w:rsid w:val="006579AF"/>
    <w:rsid w:val="006638C2"/>
    <w:rsid w:val="00665969"/>
    <w:rsid w:val="00666081"/>
    <w:rsid w:val="0068766C"/>
    <w:rsid w:val="00693DCC"/>
    <w:rsid w:val="00694C36"/>
    <w:rsid w:val="006A1712"/>
    <w:rsid w:val="006A1FFB"/>
    <w:rsid w:val="006B6888"/>
    <w:rsid w:val="006D01AF"/>
    <w:rsid w:val="006D11D3"/>
    <w:rsid w:val="006E31C1"/>
    <w:rsid w:val="006F1A94"/>
    <w:rsid w:val="006F5222"/>
    <w:rsid w:val="00714FDB"/>
    <w:rsid w:val="00716E70"/>
    <w:rsid w:val="007204C9"/>
    <w:rsid w:val="00733ECD"/>
    <w:rsid w:val="00736082"/>
    <w:rsid w:val="00737453"/>
    <w:rsid w:val="00745C17"/>
    <w:rsid w:val="00751DCA"/>
    <w:rsid w:val="0075546D"/>
    <w:rsid w:val="007639F1"/>
    <w:rsid w:val="0076615B"/>
    <w:rsid w:val="00773BA0"/>
    <w:rsid w:val="0077413F"/>
    <w:rsid w:val="007759AC"/>
    <w:rsid w:val="00776D1B"/>
    <w:rsid w:val="00787609"/>
    <w:rsid w:val="007A3F00"/>
    <w:rsid w:val="007B126A"/>
    <w:rsid w:val="007B4ED7"/>
    <w:rsid w:val="007B65FE"/>
    <w:rsid w:val="007C56E6"/>
    <w:rsid w:val="007D05CB"/>
    <w:rsid w:val="007D23D1"/>
    <w:rsid w:val="007E4951"/>
    <w:rsid w:val="00802A67"/>
    <w:rsid w:val="00816329"/>
    <w:rsid w:val="00826284"/>
    <w:rsid w:val="008278C0"/>
    <w:rsid w:val="00835764"/>
    <w:rsid w:val="008371F7"/>
    <w:rsid w:val="00842E46"/>
    <w:rsid w:val="00850CA4"/>
    <w:rsid w:val="00851148"/>
    <w:rsid w:val="0085391A"/>
    <w:rsid w:val="0085510B"/>
    <w:rsid w:val="008577CD"/>
    <w:rsid w:val="00866852"/>
    <w:rsid w:val="00881E9F"/>
    <w:rsid w:val="00883FFE"/>
    <w:rsid w:val="008A650B"/>
    <w:rsid w:val="008B142B"/>
    <w:rsid w:val="008B5FBD"/>
    <w:rsid w:val="008B683E"/>
    <w:rsid w:val="008C415C"/>
    <w:rsid w:val="008D3BDD"/>
    <w:rsid w:val="008E0F62"/>
    <w:rsid w:val="008F1460"/>
    <w:rsid w:val="008F254E"/>
    <w:rsid w:val="008F2973"/>
    <w:rsid w:val="008F4B7A"/>
    <w:rsid w:val="008F668B"/>
    <w:rsid w:val="0091249C"/>
    <w:rsid w:val="009157AA"/>
    <w:rsid w:val="0092595F"/>
    <w:rsid w:val="00934A88"/>
    <w:rsid w:val="00937ED3"/>
    <w:rsid w:val="00944B04"/>
    <w:rsid w:val="00947421"/>
    <w:rsid w:val="009475B9"/>
    <w:rsid w:val="00947EF5"/>
    <w:rsid w:val="00956609"/>
    <w:rsid w:val="009647F7"/>
    <w:rsid w:val="00965B16"/>
    <w:rsid w:val="00971C5A"/>
    <w:rsid w:val="00972571"/>
    <w:rsid w:val="00975546"/>
    <w:rsid w:val="009869A5"/>
    <w:rsid w:val="009875DA"/>
    <w:rsid w:val="00987A30"/>
    <w:rsid w:val="009A7EC7"/>
    <w:rsid w:val="009B7F60"/>
    <w:rsid w:val="009C6A34"/>
    <w:rsid w:val="009D093F"/>
    <w:rsid w:val="009D1C88"/>
    <w:rsid w:val="009F4164"/>
    <w:rsid w:val="00A16046"/>
    <w:rsid w:val="00A371D8"/>
    <w:rsid w:val="00A37EAC"/>
    <w:rsid w:val="00A45302"/>
    <w:rsid w:val="00A65F17"/>
    <w:rsid w:val="00A665FA"/>
    <w:rsid w:val="00A720C1"/>
    <w:rsid w:val="00A73A7C"/>
    <w:rsid w:val="00A863B9"/>
    <w:rsid w:val="00A86B7D"/>
    <w:rsid w:val="00A90934"/>
    <w:rsid w:val="00AA5E08"/>
    <w:rsid w:val="00AB599F"/>
    <w:rsid w:val="00AD4C05"/>
    <w:rsid w:val="00AE163F"/>
    <w:rsid w:val="00B01FB1"/>
    <w:rsid w:val="00B0709A"/>
    <w:rsid w:val="00B109A1"/>
    <w:rsid w:val="00B25378"/>
    <w:rsid w:val="00B33C04"/>
    <w:rsid w:val="00B4263C"/>
    <w:rsid w:val="00B42FD5"/>
    <w:rsid w:val="00B5059B"/>
    <w:rsid w:val="00B557DD"/>
    <w:rsid w:val="00B63E39"/>
    <w:rsid w:val="00B67672"/>
    <w:rsid w:val="00B766EF"/>
    <w:rsid w:val="00B82BF4"/>
    <w:rsid w:val="00BA507D"/>
    <w:rsid w:val="00BA536E"/>
    <w:rsid w:val="00BC193A"/>
    <w:rsid w:val="00BC37C2"/>
    <w:rsid w:val="00BD026A"/>
    <w:rsid w:val="00BD3DA1"/>
    <w:rsid w:val="00BE02D5"/>
    <w:rsid w:val="00BE4278"/>
    <w:rsid w:val="00BF3665"/>
    <w:rsid w:val="00BF4FE9"/>
    <w:rsid w:val="00C2334E"/>
    <w:rsid w:val="00C270E3"/>
    <w:rsid w:val="00C31280"/>
    <w:rsid w:val="00C31F46"/>
    <w:rsid w:val="00C4563E"/>
    <w:rsid w:val="00C470BE"/>
    <w:rsid w:val="00C512DA"/>
    <w:rsid w:val="00C5614A"/>
    <w:rsid w:val="00C57AAF"/>
    <w:rsid w:val="00C602C6"/>
    <w:rsid w:val="00C67154"/>
    <w:rsid w:val="00C74959"/>
    <w:rsid w:val="00C76A48"/>
    <w:rsid w:val="00C839DF"/>
    <w:rsid w:val="00C85378"/>
    <w:rsid w:val="00C90574"/>
    <w:rsid w:val="00C9076F"/>
    <w:rsid w:val="00CB169D"/>
    <w:rsid w:val="00CC1249"/>
    <w:rsid w:val="00CC281B"/>
    <w:rsid w:val="00CD34CA"/>
    <w:rsid w:val="00CD4153"/>
    <w:rsid w:val="00CD6A88"/>
    <w:rsid w:val="00CE6148"/>
    <w:rsid w:val="00CE65BE"/>
    <w:rsid w:val="00CF1FF3"/>
    <w:rsid w:val="00CF5F48"/>
    <w:rsid w:val="00D06529"/>
    <w:rsid w:val="00D115EA"/>
    <w:rsid w:val="00D13C4D"/>
    <w:rsid w:val="00D23191"/>
    <w:rsid w:val="00D23346"/>
    <w:rsid w:val="00D23423"/>
    <w:rsid w:val="00D30EEA"/>
    <w:rsid w:val="00D3260A"/>
    <w:rsid w:val="00D4596D"/>
    <w:rsid w:val="00D52286"/>
    <w:rsid w:val="00D5463F"/>
    <w:rsid w:val="00D73CF7"/>
    <w:rsid w:val="00D90707"/>
    <w:rsid w:val="00D95012"/>
    <w:rsid w:val="00DC357F"/>
    <w:rsid w:val="00DC41F1"/>
    <w:rsid w:val="00DC762C"/>
    <w:rsid w:val="00DD39FE"/>
    <w:rsid w:val="00DD5B52"/>
    <w:rsid w:val="00DE2A88"/>
    <w:rsid w:val="00DE2ED7"/>
    <w:rsid w:val="00DE5CBE"/>
    <w:rsid w:val="00DF488F"/>
    <w:rsid w:val="00E00821"/>
    <w:rsid w:val="00E026ED"/>
    <w:rsid w:val="00E0329D"/>
    <w:rsid w:val="00E26B4E"/>
    <w:rsid w:val="00E41ADB"/>
    <w:rsid w:val="00E42092"/>
    <w:rsid w:val="00E44A30"/>
    <w:rsid w:val="00E44D22"/>
    <w:rsid w:val="00E528F3"/>
    <w:rsid w:val="00E622C9"/>
    <w:rsid w:val="00E629D3"/>
    <w:rsid w:val="00E66BCB"/>
    <w:rsid w:val="00E67ED8"/>
    <w:rsid w:val="00E701AC"/>
    <w:rsid w:val="00E818D3"/>
    <w:rsid w:val="00E92242"/>
    <w:rsid w:val="00E948B2"/>
    <w:rsid w:val="00EA1E18"/>
    <w:rsid w:val="00EA3502"/>
    <w:rsid w:val="00EB7A35"/>
    <w:rsid w:val="00EC007D"/>
    <w:rsid w:val="00EE6A8D"/>
    <w:rsid w:val="00EF5CB4"/>
    <w:rsid w:val="00F13695"/>
    <w:rsid w:val="00F13806"/>
    <w:rsid w:val="00F148B0"/>
    <w:rsid w:val="00F15586"/>
    <w:rsid w:val="00F22062"/>
    <w:rsid w:val="00F24359"/>
    <w:rsid w:val="00F25F66"/>
    <w:rsid w:val="00F31565"/>
    <w:rsid w:val="00F55F39"/>
    <w:rsid w:val="00F81421"/>
    <w:rsid w:val="00F83DB9"/>
    <w:rsid w:val="00FA6177"/>
    <w:rsid w:val="00FA6605"/>
    <w:rsid w:val="00FB7E96"/>
    <w:rsid w:val="00FD14FA"/>
    <w:rsid w:val="00FF2643"/>
    <w:rsid w:val="00FF4AE7"/>
    <w:rsid w:val="00FF6D08"/>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F2E8B"/>
  <w15:docId w15:val="{D2360836-FB13-4F3E-B547-4310923F6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20C67"/>
    <w:pPr>
      <w:spacing w:after="200" w:line="276" w:lineRule="auto"/>
    </w:pPr>
    <w:rPr>
      <w:sz w:val="22"/>
      <w:szCs w:val="22"/>
      <w:lang w:eastAsia="en-US"/>
    </w:rPr>
  </w:style>
  <w:style w:type="paragraph" w:styleId="1">
    <w:name w:val="heading 1"/>
    <w:basedOn w:val="a"/>
    <w:next w:val="a"/>
    <w:link w:val="1Char"/>
    <w:qFormat/>
    <w:rsid w:val="00C9076F"/>
    <w:pPr>
      <w:keepNext/>
      <w:numPr>
        <w:numId w:val="1"/>
      </w:numPr>
      <w:suppressAutoHyphens/>
      <w:spacing w:after="0" w:line="240" w:lineRule="auto"/>
      <w:ind w:left="0" w:right="34" w:firstLine="0"/>
      <w:jc w:val="center"/>
      <w:outlineLvl w:val="0"/>
    </w:pPr>
    <w:rPr>
      <w:rFonts w:ascii="Times New Roman" w:eastAsia="Times New Roman" w:hAnsi="Times New Roman"/>
      <w:b/>
      <w:sz w:val="26"/>
      <w:szCs w:val="24"/>
      <w:lang w:eastAsia="zh-CN"/>
    </w:rPr>
  </w:style>
  <w:style w:type="paragraph" w:styleId="2">
    <w:name w:val="heading 2"/>
    <w:basedOn w:val="a"/>
    <w:next w:val="a"/>
    <w:link w:val="2Char"/>
    <w:uiPriority w:val="9"/>
    <w:semiHidden/>
    <w:unhideWhenUsed/>
    <w:qFormat/>
    <w:rsid w:val="003719F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Char"/>
    <w:uiPriority w:val="9"/>
    <w:semiHidden/>
    <w:unhideWhenUsed/>
    <w:qFormat/>
    <w:rsid w:val="00404FD5"/>
    <w:pPr>
      <w:keepNext/>
      <w:keepLines/>
      <w:spacing w:before="200" w:after="0"/>
      <w:outlineLvl w:val="2"/>
    </w:pPr>
    <w:rPr>
      <w:rFonts w:asciiTheme="majorHAnsi" w:eastAsiaTheme="majorEastAsia" w:hAnsiTheme="majorHAnsi" w:cstheme="majorBidi"/>
      <w:b/>
      <w:bCs/>
      <w:color w:val="5B9BD5" w:themeColor="accent1"/>
    </w:rPr>
  </w:style>
  <w:style w:type="paragraph" w:styleId="4">
    <w:name w:val="heading 4"/>
    <w:basedOn w:val="a"/>
    <w:next w:val="a"/>
    <w:link w:val="4Char"/>
    <w:uiPriority w:val="9"/>
    <w:semiHidden/>
    <w:unhideWhenUsed/>
    <w:qFormat/>
    <w:rsid w:val="00745C17"/>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Char"/>
    <w:uiPriority w:val="9"/>
    <w:semiHidden/>
    <w:unhideWhenUsed/>
    <w:qFormat/>
    <w:rsid w:val="002B0CEE"/>
    <w:pPr>
      <w:spacing w:before="240" w:after="60"/>
      <w:outlineLvl w:val="4"/>
    </w:pPr>
    <w:rPr>
      <w:rFonts w:eastAsia="Times New Roman"/>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22"/>
    <w:qFormat/>
    <w:rsid w:val="008A650B"/>
    <w:rPr>
      <w:b/>
      <w:bCs/>
    </w:rPr>
  </w:style>
  <w:style w:type="character" w:styleId="a4">
    <w:name w:val="Emphasis"/>
    <w:uiPriority w:val="20"/>
    <w:qFormat/>
    <w:rsid w:val="008A650B"/>
    <w:rPr>
      <w:i/>
      <w:iCs/>
    </w:rPr>
  </w:style>
  <w:style w:type="character" w:customStyle="1" w:styleId="1Char">
    <w:name w:val="Επικεφαλίδα 1 Char"/>
    <w:link w:val="1"/>
    <w:rsid w:val="00C9076F"/>
    <w:rPr>
      <w:rFonts w:ascii="Times New Roman" w:eastAsia="Times New Roman" w:hAnsi="Times New Roman"/>
      <w:b/>
      <w:sz w:val="26"/>
      <w:szCs w:val="24"/>
      <w:lang w:eastAsia="zh-CN"/>
    </w:rPr>
  </w:style>
  <w:style w:type="paragraph" w:customStyle="1" w:styleId="10">
    <w:name w:val="Παράγραφος λίστας1"/>
    <w:basedOn w:val="a"/>
    <w:rsid w:val="007759AC"/>
    <w:pPr>
      <w:spacing w:after="160" w:line="259" w:lineRule="auto"/>
      <w:ind w:left="720"/>
      <w:contextualSpacing/>
    </w:pPr>
    <w:rPr>
      <w:rFonts w:eastAsia="Times New Roman"/>
    </w:rPr>
  </w:style>
  <w:style w:type="character" w:styleId="-">
    <w:name w:val="Hyperlink"/>
    <w:rsid w:val="00842E46"/>
    <w:rPr>
      <w:color w:val="0000FF"/>
      <w:u w:val="single"/>
    </w:rPr>
  </w:style>
  <w:style w:type="paragraph" w:styleId="Web">
    <w:name w:val="Normal (Web)"/>
    <w:basedOn w:val="a"/>
    <w:uiPriority w:val="99"/>
    <w:rsid w:val="00F22062"/>
    <w:pPr>
      <w:spacing w:before="100" w:beforeAutospacing="1" w:after="100" w:afterAutospacing="1" w:line="240" w:lineRule="auto"/>
    </w:pPr>
    <w:rPr>
      <w:rFonts w:ascii="Times New Roman" w:eastAsia="Times New Roman" w:hAnsi="Times New Roman"/>
      <w:sz w:val="24"/>
      <w:szCs w:val="24"/>
      <w:lang w:eastAsia="el-GR"/>
    </w:rPr>
  </w:style>
  <w:style w:type="character" w:customStyle="1" w:styleId="5Char">
    <w:name w:val="Επικεφαλίδα 5 Char"/>
    <w:link w:val="5"/>
    <w:uiPriority w:val="9"/>
    <w:semiHidden/>
    <w:rsid w:val="002B0CEE"/>
    <w:rPr>
      <w:rFonts w:ascii="Calibri" w:eastAsia="Times New Roman" w:hAnsi="Calibri" w:cs="Times New Roman"/>
      <w:b/>
      <w:bCs/>
      <w:i/>
      <w:iCs/>
      <w:sz w:val="26"/>
      <w:szCs w:val="26"/>
      <w:lang w:eastAsia="en-US"/>
    </w:rPr>
  </w:style>
  <w:style w:type="paragraph" w:styleId="a5">
    <w:name w:val="List Paragraph"/>
    <w:basedOn w:val="a"/>
    <w:uiPriority w:val="34"/>
    <w:qFormat/>
    <w:rsid w:val="003F3A97"/>
    <w:pPr>
      <w:spacing w:after="160" w:line="259" w:lineRule="auto"/>
      <w:ind w:left="720"/>
      <w:contextualSpacing/>
    </w:pPr>
  </w:style>
  <w:style w:type="paragraph" w:customStyle="1" w:styleId="Web1">
    <w:name w:val="Κανονικό (Web)1"/>
    <w:basedOn w:val="a"/>
    <w:rsid w:val="000C7053"/>
    <w:pPr>
      <w:suppressAutoHyphens/>
      <w:spacing w:before="280" w:after="280" w:line="240" w:lineRule="auto"/>
    </w:pPr>
    <w:rPr>
      <w:rFonts w:ascii="Times New Roman" w:eastAsia="Times New Roman" w:hAnsi="Times New Roman"/>
      <w:kern w:val="1"/>
      <w:sz w:val="24"/>
      <w:szCs w:val="24"/>
      <w:lang w:eastAsia="el-GR"/>
    </w:rPr>
  </w:style>
  <w:style w:type="paragraph" w:styleId="a6">
    <w:name w:val="Balloon Text"/>
    <w:basedOn w:val="a"/>
    <w:link w:val="Char"/>
    <w:uiPriority w:val="99"/>
    <w:semiHidden/>
    <w:unhideWhenUsed/>
    <w:rsid w:val="00D95012"/>
    <w:pPr>
      <w:spacing w:after="0" w:line="240" w:lineRule="auto"/>
    </w:pPr>
    <w:rPr>
      <w:rFonts w:ascii="Tahoma" w:hAnsi="Tahoma" w:cs="Tahoma"/>
      <w:sz w:val="16"/>
      <w:szCs w:val="16"/>
    </w:rPr>
  </w:style>
  <w:style w:type="character" w:customStyle="1" w:styleId="Char">
    <w:name w:val="Κείμενο πλαισίου Char"/>
    <w:basedOn w:val="a0"/>
    <w:link w:val="a6"/>
    <w:uiPriority w:val="99"/>
    <w:semiHidden/>
    <w:rsid w:val="00D95012"/>
    <w:rPr>
      <w:rFonts w:ascii="Tahoma" w:hAnsi="Tahoma" w:cs="Tahoma"/>
      <w:sz w:val="16"/>
      <w:szCs w:val="16"/>
      <w:lang w:eastAsia="en-US"/>
    </w:rPr>
  </w:style>
  <w:style w:type="character" w:customStyle="1" w:styleId="3Char">
    <w:name w:val="Επικεφαλίδα 3 Char"/>
    <w:basedOn w:val="a0"/>
    <w:link w:val="3"/>
    <w:uiPriority w:val="9"/>
    <w:semiHidden/>
    <w:rsid w:val="00404FD5"/>
    <w:rPr>
      <w:rFonts w:asciiTheme="majorHAnsi" w:eastAsiaTheme="majorEastAsia" w:hAnsiTheme="majorHAnsi" w:cstheme="majorBidi"/>
      <w:b/>
      <w:bCs/>
      <w:color w:val="5B9BD5" w:themeColor="accent1"/>
      <w:sz w:val="22"/>
      <w:szCs w:val="22"/>
      <w:lang w:eastAsia="en-US"/>
    </w:rPr>
  </w:style>
  <w:style w:type="paragraph" w:customStyle="1" w:styleId="gmail-msolistparagraph">
    <w:name w:val="gmail-msolistparagraph"/>
    <w:basedOn w:val="a"/>
    <w:rsid w:val="00BD3DA1"/>
    <w:pPr>
      <w:spacing w:before="100" w:beforeAutospacing="1" w:after="100" w:afterAutospacing="1" w:line="240" w:lineRule="auto"/>
    </w:pPr>
    <w:rPr>
      <w:rFonts w:ascii="Times New Roman" w:eastAsiaTheme="minorHAnsi" w:hAnsi="Times New Roman"/>
      <w:sz w:val="24"/>
      <w:szCs w:val="24"/>
      <w:lang w:eastAsia="el-GR"/>
    </w:rPr>
  </w:style>
  <w:style w:type="character" w:customStyle="1" w:styleId="4Char">
    <w:name w:val="Επικεφαλίδα 4 Char"/>
    <w:basedOn w:val="a0"/>
    <w:link w:val="4"/>
    <w:uiPriority w:val="9"/>
    <w:semiHidden/>
    <w:rsid w:val="00745C17"/>
    <w:rPr>
      <w:rFonts w:asciiTheme="majorHAnsi" w:eastAsiaTheme="majorEastAsia" w:hAnsiTheme="majorHAnsi" w:cstheme="majorBidi"/>
      <w:i/>
      <w:iCs/>
      <w:color w:val="2E74B5" w:themeColor="accent1" w:themeShade="BF"/>
      <w:sz w:val="22"/>
      <w:szCs w:val="22"/>
      <w:lang w:eastAsia="en-US"/>
    </w:rPr>
  </w:style>
  <w:style w:type="character" w:customStyle="1" w:styleId="2Char">
    <w:name w:val="Επικεφαλίδα 2 Char"/>
    <w:basedOn w:val="a0"/>
    <w:link w:val="2"/>
    <w:uiPriority w:val="9"/>
    <w:semiHidden/>
    <w:rsid w:val="003719F2"/>
    <w:rPr>
      <w:rFonts w:asciiTheme="majorHAnsi" w:eastAsiaTheme="majorEastAsia" w:hAnsiTheme="majorHAnsi" w:cstheme="majorBidi"/>
      <w:color w:val="2E74B5" w:themeColor="accent1" w:themeShade="BF"/>
      <w:sz w:val="26"/>
      <w:szCs w:val="26"/>
      <w:lang w:eastAsia="en-US"/>
    </w:rPr>
  </w:style>
  <w:style w:type="paragraph" w:styleId="a7">
    <w:name w:val="header"/>
    <w:basedOn w:val="a"/>
    <w:link w:val="Char0"/>
    <w:uiPriority w:val="99"/>
    <w:unhideWhenUsed/>
    <w:rsid w:val="00F13806"/>
    <w:pPr>
      <w:tabs>
        <w:tab w:val="center" w:pos="4153"/>
        <w:tab w:val="right" w:pos="8306"/>
      </w:tabs>
      <w:spacing w:after="0" w:line="240" w:lineRule="auto"/>
    </w:pPr>
  </w:style>
  <w:style w:type="character" w:customStyle="1" w:styleId="Char0">
    <w:name w:val="Κεφαλίδα Char"/>
    <w:basedOn w:val="a0"/>
    <w:link w:val="a7"/>
    <w:uiPriority w:val="99"/>
    <w:rsid w:val="00F13806"/>
    <w:rPr>
      <w:sz w:val="22"/>
      <w:szCs w:val="22"/>
      <w:lang w:eastAsia="en-US"/>
    </w:rPr>
  </w:style>
  <w:style w:type="paragraph" w:styleId="a8">
    <w:name w:val="footer"/>
    <w:basedOn w:val="a"/>
    <w:link w:val="Char1"/>
    <w:uiPriority w:val="99"/>
    <w:semiHidden/>
    <w:unhideWhenUsed/>
    <w:rsid w:val="00F13806"/>
    <w:pPr>
      <w:tabs>
        <w:tab w:val="center" w:pos="4153"/>
        <w:tab w:val="right" w:pos="8306"/>
      </w:tabs>
      <w:spacing w:after="0" w:line="240" w:lineRule="auto"/>
    </w:pPr>
  </w:style>
  <w:style w:type="character" w:customStyle="1" w:styleId="Char1">
    <w:name w:val="Υποσέλιδο Char"/>
    <w:basedOn w:val="a0"/>
    <w:link w:val="a8"/>
    <w:uiPriority w:val="99"/>
    <w:semiHidden/>
    <w:rsid w:val="00F13806"/>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622260">
      <w:bodyDiv w:val="1"/>
      <w:marLeft w:val="0"/>
      <w:marRight w:val="0"/>
      <w:marTop w:val="0"/>
      <w:marBottom w:val="0"/>
      <w:divBdr>
        <w:top w:val="none" w:sz="0" w:space="0" w:color="auto"/>
        <w:left w:val="none" w:sz="0" w:space="0" w:color="auto"/>
        <w:bottom w:val="none" w:sz="0" w:space="0" w:color="auto"/>
        <w:right w:val="none" w:sz="0" w:space="0" w:color="auto"/>
      </w:divBdr>
      <w:divsChild>
        <w:div w:id="1733700778">
          <w:marLeft w:val="0"/>
          <w:marRight w:val="0"/>
          <w:marTop w:val="0"/>
          <w:marBottom w:val="0"/>
          <w:divBdr>
            <w:top w:val="none" w:sz="0" w:space="0" w:color="auto"/>
            <w:left w:val="none" w:sz="0" w:space="0" w:color="auto"/>
            <w:bottom w:val="none" w:sz="0" w:space="0" w:color="auto"/>
            <w:right w:val="none" w:sz="0" w:space="0" w:color="auto"/>
          </w:divBdr>
        </w:div>
        <w:div w:id="264190140">
          <w:marLeft w:val="0"/>
          <w:marRight w:val="0"/>
          <w:marTop w:val="0"/>
          <w:marBottom w:val="0"/>
          <w:divBdr>
            <w:top w:val="none" w:sz="0" w:space="0" w:color="auto"/>
            <w:left w:val="none" w:sz="0" w:space="0" w:color="auto"/>
            <w:bottom w:val="none" w:sz="0" w:space="0" w:color="auto"/>
            <w:right w:val="none" w:sz="0" w:space="0" w:color="auto"/>
          </w:divBdr>
        </w:div>
        <w:div w:id="252664972">
          <w:marLeft w:val="0"/>
          <w:marRight w:val="0"/>
          <w:marTop w:val="0"/>
          <w:marBottom w:val="0"/>
          <w:divBdr>
            <w:top w:val="none" w:sz="0" w:space="0" w:color="auto"/>
            <w:left w:val="none" w:sz="0" w:space="0" w:color="auto"/>
            <w:bottom w:val="none" w:sz="0" w:space="0" w:color="auto"/>
            <w:right w:val="none" w:sz="0" w:space="0" w:color="auto"/>
          </w:divBdr>
        </w:div>
      </w:divsChild>
    </w:div>
    <w:div w:id="103235608">
      <w:bodyDiv w:val="1"/>
      <w:marLeft w:val="0"/>
      <w:marRight w:val="0"/>
      <w:marTop w:val="0"/>
      <w:marBottom w:val="0"/>
      <w:divBdr>
        <w:top w:val="none" w:sz="0" w:space="0" w:color="auto"/>
        <w:left w:val="none" w:sz="0" w:space="0" w:color="auto"/>
        <w:bottom w:val="none" w:sz="0" w:space="0" w:color="auto"/>
        <w:right w:val="none" w:sz="0" w:space="0" w:color="auto"/>
      </w:divBdr>
    </w:div>
    <w:div w:id="113837517">
      <w:bodyDiv w:val="1"/>
      <w:marLeft w:val="0"/>
      <w:marRight w:val="0"/>
      <w:marTop w:val="0"/>
      <w:marBottom w:val="0"/>
      <w:divBdr>
        <w:top w:val="none" w:sz="0" w:space="0" w:color="auto"/>
        <w:left w:val="none" w:sz="0" w:space="0" w:color="auto"/>
        <w:bottom w:val="none" w:sz="0" w:space="0" w:color="auto"/>
        <w:right w:val="none" w:sz="0" w:space="0" w:color="auto"/>
      </w:divBdr>
      <w:divsChild>
        <w:div w:id="390351263">
          <w:marLeft w:val="0"/>
          <w:marRight w:val="0"/>
          <w:marTop w:val="0"/>
          <w:marBottom w:val="0"/>
          <w:divBdr>
            <w:top w:val="none" w:sz="0" w:space="0" w:color="auto"/>
            <w:left w:val="none" w:sz="0" w:space="0" w:color="auto"/>
            <w:bottom w:val="none" w:sz="0" w:space="0" w:color="auto"/>
            <w:right w:val="none" w:sz="0" w:space="0" w:color="auto"/>
          </w:divBdr>
        </w:div>
      </w:divsChild>
    </w:div>
    <w:div w:id="146671835">
      <w:bodyDiv w:val="1"/>
      <w:marLeft w:val="0"/>
      <w:marRight w:val="0"/>
      <w:marTop w:val="0"/>
      <w:marBottom w:val="0"/>
      <w:divBdr>
        <w:top w:val="none" w:sz="0" w:space="0" w:color="auto"/>
        <w:left w:val="none" w:sz="0" w:space="0" w:color="auto"/>
        <w:bottom w:val="none" w:sz="0" w:space="0" w:color="auto"/>
        <w:right w:val="none" w:sz="0" w:space="0" w:color="auto"/>
      </w:divBdr>
      <w:divsChild>
        <w:div w:id="1984120413">
          <w:marLeft w:val="0"/>
          <w:marRight w:val="0"/>
          <w:marTop w:val="0"/>
          <w:marBottom w:val="0"/>
          <w:divBdr>
            <w:top w:val="none" w:sz="0" w:space="0" w:color="auto"/>
            <w:left w:val="none" w:sz="0" w:space="0" w:color="auto"/>
            <w:bottom w:val="none" w:sz="0" w:space="0" w:color="auto"/>
            <w:right w:val="none" w:sz="0" w:space="0" w:color="auto"/>
          </w:divBdr>
        </w:div>
      </w:divsChild>
    </w:div>
    <w:div w:id="181357755">
      <w:bodyDiv w:val="1"/>
      <w:marLeft w:val="0"/>
      <w:marRight w:val="0"/>
      <w:marTop w:val="0"/>
      <w:marBottom w:val="0"/>
      <w:divBdr>
        <w:top w:val="none" w:sz="0" w:space="0" w:color="auto"/>
        <w:left w:val="none" w:sz="0" w:space="0" w:color="auto"/>
        <w:bottom w:val="none" w:sz="0" w:space="0" w:color="auto"/>
        <w:right w:val="none" w:sz="0" w:space="0" w:color="auto"/>
      </w:divBdr>
      <w:divsChild>
        <w:div w:id="1207255632">
          <w:marLeft w:val="0"/>
          <w:marRight w:val="0"/>
          <w:marTop w:val="0"/>
          <w:marBottom w:val="0"/>
          <w:divBdr>
            <w:top w:val="none" w:sz="0" w:space="0" w:color="auto"/>
            <w:left w:val="none" w:sz="0" w:space="0" w:color="auto"/>
            <w:bottom w:val="none" w:sz="0" w:space="0" w:color="auto"/>
            <w:right w:val="none" w:sz="0" w:space="0" w:color="auto"/>
          </w:divBdr>
        </w:div>
      </w:divsChild>
    </w:div>
    <w:div w:id="186020273">
      <w:bodyDiv w:val="1"/>
      <w:marLeft w:val="0"/>
      <w:marRight w:val="0"/>
      <w:marTop w:val="0"/>
      <w:marBottom w:val="0"/>
      <w:divBdr>
        <w:top w:val="none" w:sz="0" w:space="0" w:color="auto"/>
        <w:left w:val="none" w:sz="0" w:space="0" w:color="auto"/>
        <w:bottom w:val="none" w:sz="0" w:space="0" w:color="auto"/>
        <w:right w:val="none" w:sz="0" w:space="0" w:color="auto"/>
      </w:divBdr>
    </w:div>
    <w:div w:id="318466582">
      <w:bodyDiv w:val="1"/>
      <w:marLeft w:val="0"/>
      <w:marRight w:val="0"/>
      <w:marTop w:val="0"/>
      <w:marBottom w:val="0"/>
      <w:divBdr>
        <w:top w:val="none" w:sz="0" w:space="0" w:color="auto"/>
        <w:left w:val="none" w:sz="0" w:space="0" w:color="auto"/>
        <w:bottom w:val="none" w:sz="0" w:space="0" w:color="auto"/>
        <w:right w:val="none" w:sz="0" w:space="0" w:color="auto"/>
      </w:divBdr>
    </w:div>
    <w:div w:id="325255422">
      <w:bodyDiv w:val="1"/>
      <w:marLeft w:val="0"/>
      <w:marRight w:val="0"/>
      <w:marTop w:val="0"/>
      <w:marBottom w:val="0"/>
      <w:divBdr>
        <w:top w:val="none" w:sz="0" w:space="0" w:color="auto"/>
        <w:left w:val="none" w:sz="0" w:space="0" w:color="auto"/>
        <w:bottom w:val="none" w:sz="0" w:space="0" w:color="auto"/>
        <w:right w:val="none" w:sz="0" w:space="0" w:color="auto"/>
      </w:divBdr>
      <w:divsChild>
        <w:div w:id="1424565554">
          <w:marLeft w:val="0"/>
          <w:marRight w:val="0"/>
          <w:marTop w:val="0"/>
          <w:marBottom w:val="0"/>
          <w:divBdr>
            <w:top w:val="none" w:sz="0" w:space="0" w:color="auto"/>
            <w:left w:val="none" w:sz="0" w:space="0" w:color="auto"/>
            <w:bottom w:val="none" w:sz="0" w:space="0" w:color="auto"/>
            <w:right w:val="none" w:sz="0" w:space="0" w:color="auto"/>
          </w:divBdr>
        </w:div>
      </w:divsChild>
    </w:div>
    <w:div w:id="375202811">
      <w:bodyDiv w:val="1"/>
      <w:marLeft w:val="0"/>
      <w:marRight w:val="0"/>
      <w:marTop w:val="0"/>
      <w:marBottom w:val="0"/>
      <w:divBdr>
        <w:top w:val="none" w:sz="0" w:space="0" w:color="auto"/>
        <w:left w:val="none" w:sz="0" w:space="0" w:color="auto"/>
        <w:bottom w:val="none" w:sz="0" w:space="0" w:color="auto"/>
        <w:right w:val="none" w:sz="0" w:space="0" w:color="auto"/>
      </w:divBdr>
      <w:divsChild>
        <w:div w:id="751465964">
          <w:blockQuote w:val="1"/>
          <w:marLeft w:val="60"/>
          <w:marRight w:val="0"/>
          <w:marTop w:val="100"/>
          <w:marBottom w:val="100"/>
          <w:divBdr>
            <w:top w:val="none" w:sz="0" w:space="0" w:color="auto"/>
            <w:left w:val="single" w:sz="12" w:space="3" w:color="000000"/>
            <w:bottom w:val="none" w:sz="0" w:space="0" w:color="auto"/>
            <w:right w:val="none" w:sz="0" w:space="0" w:color="auto"/>
          </w:divBdr>
          <w:divsChild>
            <w:div w:id="1032417332">
              <w:marLeft w:val="0"/>
              <w:marRight w:val="0"/>
              <w:marTop w:val="0"/>
              <w:marBottom w:val="0"/>
              <w:divBdr>
                <w:top w:val="none" w:sz="0" w:space="0" w:color="auto"/>
                <w:left w:val="none" w:sz="0" w:space="0" w:color="auto"/>
                <w:bottom w:val="none" w:sz="0" w:space="0" w:color="auto"/>
                <w:right w:val="none" w:sz="0" w:space="0" w:color="auto"/>
              </w:divBdr>
              <w:divsChild>
                <w:div w:id="1782796529">
                  <w:marLeft w:val="0"/>
                  <w:marRight w:val="0"/>
                  <w:marTop w:val="0"/>
                  <w:marBottom w:val="0"/>
                  <w:divBdr>
                    <w:top w:val="none" w:sz="0" w:space="0" w:color="auto"/>
                    <w:left w:val="none" w:sz="0" w:space="0" w:color="auto"/>
                    <w:bottom w:val="none" w:sz="0" w:space="0" w:color="auto"/>
                    <w:right w:val="none" w:sz="0" w:space="0" w:color="auto"/>
                  </w:divBdr>
                  <w:divsChild>
                    <w:div w:id="1545210390">
                      <w:marLeft w:val="0"/>
                      <w:marRight w:val="0"/>
                      <w:marTop w:val="0"/>
                      <w:marBottom w:val="0"/>
                      <w:divBdr>
                        <w:top w:val="none" w:sz="0" w:space="0" w:color="auto"/>
                        <w:left w:val="none" w:sz="0" w:space="0" w:color="auto"/>
                        <w:bottom w:val="none" w:sz="0" w:space="0" w:color="auto"/>
                        <w:right w:val="none" w:sz="0" w:space="0" w:color="auto"/>
                      </w:divBdr>
                      <w:divsChild>
                        <w:div w:id="1355382718">
                          <w:marLeft w:val="0"/>
                          <w:marRight w:val="0"/>
                          <w:marTop w:val="0"/>
                          <w:marBottom w:val="0"/>
                          <w:divBdr>
                            <w:top w:val="none" w:sz="0" w:space="0" w:color="auto"/>
                            <w:left w:val="none" w:sz="0" w:space="0" w:color="auto"/>
                            <w:bottom w:val="none" w:sz="0" w:space="0" w:color="auto"/>
                            <w:right w:val="none" w:sz="0" w:space="0" w:color="auto"/>
                          </w:divBdr>
                          <w:divsChild>
                            <w:div w:id="1469783024">
                              <w:marLeft w:val="0"/>
                              <w:marRight w:val="0"/>
                              <w:marTop w:val="0"/>
                              <w:marBottom w:val="0"/>
                              <w:divBdr>
                                <w:top w:val="none" w:sz="0" w:space="0" w:color="auto"/>
                                <w:left w:val="none" w:sz="0" w:space="0" w:color="auto"/>
                                <w:bottom w:val="none" w:sz="0" w:space="0" w:color="auto"/>
                                <w:right w:val="none" w:sz="0" w:space="0" w:color="auto"/>
                              </w:divBdr>
                              <w:divsChild>
                                <w:div w:id="192309057">
                                  <w:marLeft w:val="0"/>
                                  <w:marRight w:val="0"/>
                                  <w:marTop w:val="0"/>
                                  <w:marBottom w:val="0"/>
                                  <w:divBdr>
                                    <w:top w:val="none" w:sz="0" w:space="0" w:color="auto"/>
                                    <w:left w:val="none" w:sz="0" w:space="0" w:color="auto"/>
                                    <w:bottom w:val="none" w:sz="0" w:space="0" w:color="auto"/>
                                    <w:right w:val="none" w:sz="0" w:space="0" w:color="auto"/>
                                  </w:divBdr>
                                  <w:divsChild>
                                    <w:div w:id="1520847247">
                                      <w:marLeft w:val="0"/>
                                      <w:marRight w:val="0"/>
                                      <w:marTop w:val="0"/>
                                      <w:marBottom w:val="0"/>
                                      <w:divBdr>
                                        <w:top w:val="none" w:sz="0" w:space="0" w:color="auto"/>
                                        <w:left w:val="none" w:sz="0" w:space="0" w:color="auto"/>
                                        <w:bottom w:val="none" w:sz="0" w:space="0" w:color="auto"/>
                                        <w:right w:val="none" w:sz="0" w:space="0" w:color="auto"/>
                                      </w:divBdr>
                                      <w:divsChild>
                                        <w:div w:id="1362707630">
                                          <w:marLeft w:val="0"/>
                                          <w:marRight w:val="0"/>
                                          <w:marTop w:val="0"/>
                                          <w:marBottom w:val="0"/>
                                          <w:divBdr>
                                            <w:top w:val="none" w:sz="0" w:space="0" w:color="auto"/>
                                            <w:left w:val="none" w:sz="0" w:space="0" w:color="auto"/>
                                            <w:bottom w:val="none" w:sz="0" w:space="0" w:color="auto"/>
                                            <w:right w:val="none" w:sz="0" w:space="0" w:color="auto"/>
                                          </w:divBdr>
                                          <w:divsChild>
                                            <w:div w:id="499270469">
                                              <w:marLeft w:val="0"/>
                                              <w:marRight w:val="0"/>
                                              <w:marTop w:val="0"/>
                                              <w:marBottom w:val="0"/>
                                              <w:divBdr>
                                                <w:top w:val="none" w:sz="0" w:space="0" w:color="auto"/>
                                                <w:left w:val="none" w:sz="0" w:space="0" w:color="auto"/>
                                                <w:bottom w:val="none" w:sz="0" w:space="0" w:color="auto"/>
                                                <w:right w:val="none" w:sz="0" w:space="0" w:color="auto"/>
                                              </w:divBdr>
                                              <w:divsChild>
                                                <w:div w:id="1401057806">
                                                  <w:marLeft w:val="0"/>
                                                  <w:marRight w:val="0"/>
                                                  <w:marTop w:val="0"/>
                                                  <w:marBottom w:val="0"/>
                                                  <w:divBdr>
                                                    <w:top w:val="none" w:sz="0" w:space="0" w:color="auto"/>
                                                    <w:left w:val="none" w:sz="0" w:space="0" w:color="auto"/>
                                                    <w:bottom w:val="none" w:sz="0" w:space="0" w:color="auto"/>
                                                    <w:right w:val="none" w:sz="0" w:space="0" w:color="auto"/>
                                                  </w:divBdr>
                                                  <w:divsChild>
                                                    <w:div w:id="592782414">
                                                      <w:marLeft w:val="0"/>
                                                      <w:marRight w:val="0"/>
                                                      <w:marTop w:val="0"/>
                                                      <w:marBottom w:val="0"/>
                                                      <w:divBdr>
                                                        <w:top w:val="none" w:sz="0" w:space="0" w:color="auto"/>
                                                        <w:left w:val="none" w:sz="0" w:space="0" w:color="auto"/>
                                                        <w:bottom w:val="none" w:sz="0" w:space="0" w:color="auto"/>
                                                        <w:right w:val="none" w:sz="0" w:space="0" w:color="auto"/>
                                                      </w:divBdr>
                                                      <w:divsChild>
                                                        <w:div w:id="1222248446">
                                                          <w:marLeft w:val="0"/>
                                                          <w:marRight w:val="0"/>
                                                          <w:marTop w:val="0"/>
                                                          <w:marBottom w:val="0"/>
                                                          <w:divBdr>
                                                            <w:top w:val="none" w:sz="0" w:space="0" w:color="auto"/>
                                                            <w:left w:val="none" w:sz="0" w:space="0" w:color="auto"/>
                                                            <w:bottom w:val="none" w:sz="0" w:space="0" w:color="auto"/>
                                                            <w:right w:val="none" w:sz="0" w:space="0" w:color="auto"/>
                                                          </w:divBdr>
                                                          <w:divsChild>
                                                            <w:div w:id="16398392">
                                                              <w:marLeft w:val="0"/>
                                                              <w:marRight w:val="0"/>
                                                              <w:marTop w:val="0"/>
                                                              <w:marBottom w:val="0"/>
                                                              <w:divBdr>
                                                                <w:top w:val="none" w:sz="0" w:space="0" w:color="auto"/>
                                                                <w:left w:val="none" w:sz="0" w:space="0" w:color="auto"/>
                                                                <w:bottom w:val="none" w:sz="0" w:space="0" w:color="auto"/>
                                                                <w:right w:val="none" w:sz="0" w:space="0" w:color="auto"/>
                                                              </w:divBdr>
                                                              <w:divsChild>
                                                                <w:div w:id="1489327627">
                                                                  <w:marLeft w:val="0"/>
                                                                  <w:marRight w:val="0"/>
                                                                  <w:marTop w:val="0"/>
                                                                  <w:marBottom w:val="0"/>
                                                                  <w:divBdr>
                                                                    <w:top w:val="none" w:sz="0" w:space="0" w:color="auto"/>
                                                                    <w:left w:val="none" w:sz="0" w:space="0" w:color="auto"/>
                                                                    <w:bottom w:val="none" w:sz="0" w:space="0" w:color="auto"/>
                                                                    <w:right w:val="none" w:sz="0" w:space="0" w:color="auto"/>
                                                                  </w:divBdr>
                                                                  <w:divsChild>
                                                                    <w:div w:id="1093479122">
                                                                      <w:marLeft w:val="0"/>
                                                                      <w:marRight w:val="0"/>
                                                                      <w:marTop w:val="0"/>
                                                                      <w:marBottom w:val="0"/>
                                                                      <w:divBdr>
                                                                        <w:top w:val="none" w:sz="0" w:space="0" w:color="auto"/>
                                                                        <w:left w:val="none" w:sz="0" w:space="0" w:color="auto"/>
                                                                        <w:bottom w:val="none" w:sz="0" w:space="0" w:color="auto"/>
                                                                        <w:right w:val="none" w:sz="0" w:space="0" w:color="auto"/>
                                                                      </w:divBdr>
                                                                      <w:divsChild>
                                                                        <w:div w:id="1886286371">
                                                                          <w:marLeft w:val="0"/>
                                                                          <w:marRight w:val="0"/>
                                                                          <w:marTop w:val="0"/>
                                                                          <w:marBottom w:val="0"/>
                                                                          <w:divBdr>
                                                                            <w:top w:val="none" w:sz="0" w:space="0" w:color="auto"/>
                                                                            <w:left w:val="none" w:sz="0" w:space="0" w:color="auto"/>
                                                                            <w:bottom w:val="none" w:sz="0" w:space="0" w:color="auto"/>
                                                                            <w:right w:val="none" w:sz="0" w:space="0" w:color="auto"/>
                                                                          </w:divBdr>
                                                                          <w:divsChild>
                                                                            <w:div w:id="1497767527">
                                                                              <w:marLeft w:val="0"/>
                                                                              <w:marRight w:val="0"/>
                                                                              <w:marTop w:val="0"/>
                                                                              <w:marBottom w:val="0"/>
                                                                              <w:divBdr>
                                                                                <w:top w:val="none" w:sz="0" w:space="0" w:color="auto"/>
                                                                                <w:left w:val="none" w:sz="0" w:space="0" w:color="auto"/>
                                                                                <w:bottom w:val="none" w:sz="0" w:space="0" w:color="auto"/>
                                                                                <w:right w:val="none" w:sz="0" w:space="0" w:color="auto"/>
                                                                              </w:divBdr>
                                                                              <w:divsChild>
                                                                                <w:div w:id="585112093">
                                                                                  <w:marLeft w:val="0"/>
                                                                                  <w:marRight w:val="0"/>
                                                                                  <w:marTop w:val="0"/>
                                                                                  <w:marBottom w:val="0"/>
                                                                                  <w:divBdr>
                                                                                    <w:top w:val="none" w:sz="0" w:space="0" w:color="auto"/>
                                                                                    <w:left w:val="none" w:sz="0" w:space="0" w:color="auto"/>
                                                                                    <w:bottom w:val="none" w:sz="0" w:space="0" w:color="auto"/>
                                                                                    <w:right w:val="none" w:sz="0" w:space="0" w:color="auto"/>
                                                                                  </w:divBdr>
                                                                                  <w:divsChild>
                                                                                    <w:div w:id="583614069">
                                                                                      <w:marLeft w:val="0"/>
                                                                                      <w:marRight w:val="0"/>
                                                                                      <w:marTop w:val="0"/>
                                                                                      <w:marBottom w:val="0"/>
                                                                                      <w:divBdr>
                                                                                        <w:top w:val="none" w:sz="0" w:space="0" w:color="auto"/>
                                                                                        <w:left w:val="none" w:sz="0" w:space="0" w:color="auto"/>
                                                                                        <w:bottom w:val="none" w:sz="0" w:space="0" w:color="auto"/>
                                                                                        <w:right w:val="none" w:sz="0" w:space="0" w:color="auto"/>
                                                                                      </w:divBdr>
                                                                                    </w:div>
                                                                                    <w:div w:id="1917788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14860197">
      <w:bodyDiv w:val="1"/>
      <w:marLeft w:val="0"/>
      <w:marRight w:val="0"/>
      <w:marTop w:val="0"/>
      <w:marBottom w:val="0"/>
      <w:divBdr>
        <w:top w:val="none" w:sz="0" w:space="0" w:color="auto"/>
        <w:left w:val="none" w:sz="0" w:space="0" w:color="auto"/>
        <w:bottom w:val="none" w:sz="0" w:space="0" w:color="auto"/>
        <w:right w:val="none" w:sz="0" w:space="0" w:color="auto"/>
      </w:divBdr>
    </w:div>
    <w:div w:id="605624408">
      <w:bodyDiv w:val="1"/>
      <w:marLeft w:val="0"/>
      <w:marRight w:val="0"/>
      <w:marTop w:val="0"/>
      <w:marBottom w:val="0"/>
      <w:divBdr>
        <w:top w:val="none" w:sz="0" w:space="0" w:color="auto"/>
        <w:left w:val="none" w:sz="0" w:space="0" w:color="auto"/>
        <w:bottom w:val="none" w:sz="0" w:space="0" w:color="auto"/>
        <w:right w:val="none" w:sz="0" w:space="0" w:color="auto"/>
      </w:divBdr>
      <w:divsChild>
        <w:div w:id="22098868">
          <w:marLeft w:val="0"/>
          <w:marRight w:val="0"/>
          <w:marTop w:val="0"/>
          <w:marBottom w:val="0"/>
          <w:divBdr>
            <w:top w:val="none" w:sz="0" w:space="0" w:color="auto"/>
            <w:left w:val="none" w:sz="0" w:space="0" w:color="auto"/>
            <w:bottom w:val="none" w:sz="0" w:space="0" w:color="auto"/>
            <w:right w:val="none" w:sz="0" w:space="0" w:color="auto"/>
          </w:divBdr>
        </w:div>
      </w:divsChild>
    </w:div>
    <w:div w:id="729184405">
      <w:bodyDiv w:val="1"/>
      <w:marLeft w:val="0"/>
      <w:marRight w:val="0"/>
      <w:marTop w:val="0"/>
      <w:marBottom w:val="0"/>
      <w:divBdr>
        <w:top w:val="none" w:sz="0" w:space="0" w:color="auto"/>
        <w:left w:val="none" w:sz="0" w:space="0" w:color="auto"/>
        <w:bottom w:val="none" w:sz="0" w:space="0" w:color="auto"/>
        <w:right w:val="none" w:sz="0" w:space="0" w:color="auto"/>
      </w:divBdr>
    </w:div>
    <w:div w:id="738866278">
      <w:bodyDiv w:val="1"/>
      <w:marLeft w:val="0"/>
      <w:marRight w:val="0"/>
      <w:marTop w:val="0"/>
      <w:marBottom w:val="0"/>
      <w:divBdr>
        <w:top w:val="none" w:sz="0" w:space="0" w:color="auto"/>
        <w:left w:val="none" w:sz="0" w:space="0" w:color="auto"/>
        <w:bottom w:val="none" w:sz="0" w:space="0" w:color="auto"/>
        <w:right w:val="none" w:sz="0" w:space="0" w:color="auto"/>
      </w:divBdr>
      <w:divsChild>
        <w:div w:id="951322946">
          <w:marLeft w:val="0"/>
          <w:marRight w:val="0"/>
          <w:marTop w:val="0"/>
          <w:marBottom w:val="0"/>
          <w:divBdr>
            <w:top w:val="none" w:sz="0" w:space="0" w:color="auto"/>
            <w:left w:val="none" w:sz="0" w:space="0" w:color="auto"/>
            <w:bottom w:val="none" w:sz="0" w:space="0" w:color="auto"/>
            <w:right w:val="none" w:sz="0" w:space="0" w:color="auto"/>
          </w:divBdr>
        </w:div>
      </w:divsChild>
    </w:div>
    <w:div w:id="744646910">
      <w:bodyDiv w:val="1"/>
      <w:marLeft w:val="0"/>
      <w:marRight w:val="0"/>
      <w:marTop w:val="0"/>
      <w:marBottom w:val="0"/>
      <w:divBdr>
        <w:top w:val="none" w:sz="0" w:space="0" w:color="auto"/>
        <w:left w:val="none" w:sz="0" w:space="0" w:color="auto"/>
        <w:bottom w:val="none" w:sz="0" w:space="0" w:color="auto"/>
        <w:right w:val="none" w:sz="0" w:space="0" w:color="auto"/>
      </w:divBdr>
    </w:div>
    <w:div w:id="822937182">
      <w:bodyDiv w:val="1"/>
      <w:marLeft w:val="0"/>
      <w:marRight w:val="0"/>
      <w:marTop w:val="0"/>
      <w:marBottom w:val="0"/>
      <w:divBdr>
        <w:top w:val="none" w:sz="0" w:space="0" w:color="auto"/>
        <w:left w:val="none" w:sz="0" w:space="0" w:color="auto"/>
        <w:bottom w:val="none" w:sz="0" w:space="0" w:color="auto"/>
        <w:right w:val="none" w:sz="0" w:space="0" w:color="auto"/>
      </w:divBdr>
      <w:divsChild>
        <w:div w:id="154228523">
          <w:marLeft w:val="0"/>
          <w:marRight w:val="0"/>
          <w:marTop w:val="0"/>
          <w:marBottom w:val="0"/>
          <w:divBdr>
            <w:top w:val="none" w:sz="0" w:space="0" w:color="auto"/>
            <w:left w:val="none" w:sz="0" w:space="0" w:color="auto"/>
            <w:bottom w:val="none" w:sz="0" w:space="0" w:color="auto"/>
            <w:right w:val="none" w:sz="0" w:space="0" w:color="auto"/>
          </w:divBdr>
        </w:div>
      </w:divsChild>
    </w:div>
    <w:div w:id="828251014">
      <w:bodyDiv w:val="1"/>
      <w:marLeft w:val="0"/>
      <w:marRight w:val="0"/>
      <w:marTop w:val="0"/>
      <w:marBottom w:val="0"/>
      <w:divBdr>
        <w:top w:val="none" w:sz="0" w:space="0" w:color="auto"/>
        <w:left w:val="none" w:sz="0" w:space="0" w:color="auto"/>
        <w:bottom w:val="none" w:sz="0" w:space="0" w:color="auto"/>
        <w:right w:val="none" w:sz="0" w:space="0" w:color="auto"/>
      </w:divBdr>
      <w:divsChild>
        <w:div w:id="148208933">
          <w:marLeft w:val="0"/>
          <w:marRight w:val="0"/>
          <w:marTop w:val="0"/>
          <w:marBottom w:val="0"/>
          <w:divBdr>
            <w:top w:val="none" w:sz="0" w:space="0" w:color="auto"/>
            <w:left w:val="none" w:sz="0" w:space="0" w:color="auto"/>
            <w:bottom w:val="none" w:sz="0" w:space="0" w:color="auto"/>
            <w:right w:val="none" w:sz="0" w:space="0" w:color="auto"/>
          </w:divBdr>
        </w:div>
      </w:divsChild>
    </w:div>
    <w:div w:id="929848001">
      <w:bodyDiv w:val="1"/>
      <w:marLeft w:val="0"/>
      <w:marRight w:val="0"/>
      <w:marTop w:val="0"/>
      <w:marBottom w:val="0"/>
      <w:divBdr>
        <w:top w:val="none" w:sz="0" w:space="0" w:color="auto"/>
        <w:left w:val="none" w:sz="0" w:space="0" w:color="auto"/>
        <w:bottom w:val="none" w:sz="0" w:space="0" w:color="auto"/>
        <w:right w:val="none" w:sz="0" w:space="0" w:color="auto"/>
      </w:divBdr>
      <w:divsChild>
        <w:div w:id="2044669289">
          <w:marLeft w:val="0"/>
          <w:marRight w:val="0"/>
          <w:marTop w:val="0"/>
          <w:marBottom w:val="0"/>
          <w:divBdr>
            <w:top w:val="none" w:sz="0" w:space="0" w:color="auto"/>
            <w:left w:val="none" w:sz="0" w:space="0" w:color="auto"/>
            <w:bottom w:val="none" w:sz="0" w:space="0" w:color="auto"/>
            <w:right w:val="none" w:sz="0" w:space="0" w:color="auto"/>
          </w:divBdr>
        </w:div>
      </w:divsChild>
    </w:div>
    <w:div w:id="970862527">
      <w:bodyDiv w:val="1"/>
      <w:marLeft w:val="0"/>
      <w:marRight w:val="0"/>
      <w:marTop w:val="0"/>
      <w:marBottom w:val="0"/>
      <w:divBdr>
        <w:top w:val="none" w:sz="0" w:space="0" w:color="auto"/>
        <w:left w:val="none" w:sz="0" w:space="0" w:color="auto"/>
        <w:bottom w:val="none" w:sz="0" w:space="0" w:color="auto"/>
        <w:right w:val="none" w:sz="0" w:space="0" w:color="auto"/>
      </w:divBdr>
    </w:div>
    <w:div w:id="978995491">
      <w:bodyDiv w:val="1"/>
      <w:marLeft w:val="0"/>
      <w:marRight w:val="0"/>
      <w:marTop w:val="0"/>
      <w:marBottom w:val="0"/>
      <w:divBdr>
        <w:top w:val="none" w:sz="0" w:space="0" w:color="auto"/>
        <w:left w:val="none" w:sz="0" w:space="0" w:color="auto"/>
        <w:bottom w:val="none" w:sz="0" w:space="0" w:color="auto"/>
        <w:right w:val="none" w:sz="0" w:space="0" w:color="auto"/>
      </w:divBdr>
    </w:div>
    <w:div w:id="991953858">
      <w:bodyDiv w:val="1"/>
      <w:marLeft w:val="0"/>
      <w:marRight w:val="0"/>
      <w:marTop w:val="0"/>
      <w:marBottom w:val="0"/>
      <w:divBdr>
        <w:top w:val="none" w:sz="0" w:space="0" w:color="auto"/>
        <w:left w:val="none" w:sz="0" w:space="0" w:color="auto"/>
        <w:bottom w:val="none" w:sz="0" w:space="0" w:color="auto"/>
        <w:right w:val="none" w:sz="0" w:space="0" w:color="auto"/>
      </w:divBdr>
      <w:divsChild>
        <w:div w:id="1829401440">
          <w:marLeft w:val="0"/>
          <w:marRight w:val="0"/>
          <w:marTop w:val="0"/>
          <w:marBottom w:val="0"/>
          <w:divBdr>
            <w:top w:val="none" w:sz="0" w:space="0" w:color="auto"/>
            <w:left w:val="none" w:sz="0" w:space="0" w:color="auto"/>
            <w:bottom w:val="none" w:sz="0" w:space="0" w:color="auto"/>
            <w:right w:val="none" w:sz="0" w:space="0" w:color="auto"/>
          </w:divBdr>
          <w:divsChild>
            <w:div w:id="1241597723">
              <w:marLeft w:val="0"/>
              <w:marRight w:val="0"/>
              <w:marTop w:val="0"/>
              <w:marBottom w:val="0"/>
              <w:divBdr>
                <w:top w:val="none" w:sz="0" w:space="0" w:color="auto"/>
                <w:left w:val="none" w:sz="0" w:space="0" w:color="auto"/>
                <w:bottom w:val="none" w:sz="0" w:space="0" w:color="auto"/>
                <w:right w:val="none" w:sz="0" w:space="0" w:color="auto"/>
              </w:divBdr>
              <w:divsChild>
                <w:div w:id="1609194060">
                  <w:marLeft w:val="0"/>
                  <w:marRight w:val="0"/>
                  <w:marTop w:val="0"/>
                  <w:marBottom w:val="0"/>
                  <w:divBdr>
                    <w:top w:val="none" w:sz="0" w:space="0" w:color="auto"/>
                    <w:left w:val="none" w:sz="0" w:space="0" w:color="auto"/>
                    <w:bottom w:val="none" w:sz="0" w:space="0" w:color="auto"/>
                    <w:right w:val="none" w:sz="0" w:space="0" w:color="auto"/>
                  </w:divBdr>
                  <w:divsChild>
                    <w:div w:id="1019428707">
                      <w:marLeft w:val="0"/>
                      <w:marRight w:val="0"/>
                      <w:marTop w:val="120"/>
                      <w:marBottom w:val="0"/>
                      <w:divBdr>
                        <w:top w:val="none" w:sz="0" w:space="0" w:color="auto"/>
                        <w:left w:val="none" w:sz="0" w:space="0" w:color="auto"/>
                        <w:bottom w:val="none" w:sz="0" w:space="0" w:color="auto"/>
                        <w:right w:val="none" w:sz="0" w:space="0" w:color="auto"/>
                      </w:divBdr>
                      <w:divsChild>
                        <w:div w:id="6569049">
                          <w:marLeft w:val="0"/>
                          <w:marRight w:val="0"/>
                          <w:marTop w:val="0"/>
                          <w:marBottom w:val="0"/>
                          <w:divBdr>
                            <w:top w:val="none" w:sz="0" w:space="0" w:color="auto"/>
                            <w:left w:val="none" w:sz="0" w:space="0" w:color="auto"/>
                            <w:bottom w:val="none" w:sz="0" w:space="0" w:color="auto"/>
                            <w:right w:val="none" w:sz="0" w:space="0" w:color="auto"/>
                          </w:divBdr>
                          <w:divsChild>
                            <w:div w:id="985546673">
                              <w:marLeft w:val="0"/>
                              <w:marRight w:val="0"/>
                              <w:marTop w:val="0"/>
                              <w:marBottom w:val="0"/>
                              <w:divBdr>
                                <w:top w:val="none" w:sz="0" w:space="0" w:color="auto"/>
                                <w:left w:val="none" w:sz="0" w:space="0" w:color="auto"/>
                                <w:bottom w:val="none" w:sz="0" w:space="0" w:color="auto"/>
                                <w:right w:val="none" w:sz="0" w:space="0" w:color="auto"/>
                              </w:divBdr>
                              <w:divsChild>
                                <w:div w:id="745303269">
                                  <w:marLeft w:val="0"/>
                                  <w:marRight w:val="0"/>
                                  <w:marTop w:val="0"/>
                                  <w:marBottom w:val="0"/>
                                  <w:divBdr>
                                    <w:top w:val="none" w:sz="0" w:space="0" w:color="auto"/>
                                    <w:left w:val="none" w:sz="0" w:space="0" w:color="auto"/>
                                    <w:bottom w:val="none" w:sz="0" w:space="0" w:color="auto"/>
                                    <w:right w:val="none" w:sz="0" w:space="0" w:color="auto"/>
                                  </w:divBdr>
                                  <w:divsChild>
                                    <w:div w:id="348988046">
                                      <w:marLeft w:val="0"/>
                                      <w:marRight w:val="0"/>
                                      <w:marTop w:val="0"/>
                                      <w:marBottom w:val="0"/>
                                      <w:divBdr>
                                        <w:top w:val="none" w:sz="0" w:space="0" w:color="auto"/>
                                        <w:left w:val="none" w:sz="0" w:space="0" w:color="auto"/>
                                        <w:bottom w:val="none" w:sz="0" w:space="0" w:color="auto"/>
                                        <w:right w:val="none" w:sz="0" w:space="0" w:color="auto"/>
                                      </w:divBdr>
                                      <w:divsChild>
                                        <w:div w:id="43969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57208119">
          <w:marLeft w:val="0"/>
          <w:marRight w:val="0"/>
          <w:marTop w:val="0"/>
          <w:marBottom w:val="0"/>
          <w:divBdr>
            <w:top w:val="none" w:sz="0" w:space="0" w:color="auto"/>
            <w:left w:val="none" w:sz="0" w:space="0" w:color="auto"/>
            <w:bottom w:val="none" w:sz="0" w:space="0" w:color="auto"/>
            <w:right w:val="none" w:sz="0" w:space="0" w:color="auto"/>
          </w:divBdr>
          <w:divsChild>
            <w:div w:id="1514497272">
              <w:marLeft w:val="0"/>
              <w:marRight w:val="0"/>
              <w:marTop w:val="0"/>
              <w:marBottom w:val="0"/>
              <w:divBdr>
                <w:top w:val="none" w:sz="0" w:space="0" w:color="auto"/>
                <w:left w:val="none" w:sz="0" w:space="0" w:color="auto"/>
                <w:bottom w:val="none" w:sz="0" w:space="0" w:color="auto"/>
                <w:right w:val="none" w:sz="0" w:space="0" w:color="auto"/>
              </w:divBdr>
              <w:divsChild>
                <w:div w:id="2091000850">
                  <w:marLeft w:val="0"/>
                  <w:marRight w:val="0"/>
                  <w:marTop w:val="0"/>
                  <w:marBottom w:val="0"/>
                  <w:divBdr>
                    <w:top w:val="none" w:sz="0" w:space="0" w:color="auto"/>
                    <w:left w:val="none" w:sz="0" w:space="0" w:color="auto"/>
                    <w:bottom w:val="none" w:sz="0" w:space="0" w:color="auto"/>
                    <w:right w:val="none" w:sz="0" w:space="0" w:color="auto"/>
                  </w:divBdr>
                  <w:divsChild>
                    <w:div w:id="1719010794">
                      <w:marLeft w:val="0"/>
                      <w:marRight w:val="0"/>
                      <w:marTop w:val="0"/>
                      <w:marBottom w:val="0"/>
                      <w:divBdr>
                        <w:top w:val="none" w:sz="0" w:space="0" w:color="auto"/>
                        <w:left w:val="none" w:sz="0" w:space="0" w:color="auto"/>
                        <w:bottom w:val="none" w:sz="0" w:space="0" w:color="auto"/>
                        <w:right w:val="none" w:sz="0" w:space="0" w:color="auto"/>
                      </w:divBdr>
                      <w:divsChild>
                        <w:div w:id="541598501">
                          <w:marLeft w:val="0"/>
                          <w:marRight w:val="0"/>
                          <w:marTop w:val="0"/>
                          <w:marBottom w:val="0"/>
                          <w:divBdr>
                            <w:top w:val="none" w:sz="0" w:space="0" w:color="auto"/>
                            <w:left w:val="none" w:sz="0" w:space="0" w:color="auto"/>
                            <w:bottom w:val="none" w:sz="0" w:space="0" w:color="auto"/>
                            <w:right w:val="none" w:sz="0" w:space="0" w:color="auto"/>
                          </w:divBdr>
                          <w:divsChild>
                            <w:div w:id="648287241">
                              <w:marLeft w:val="0"/>
                              <w:marRight w:val="0"/>
                              <w:marTop w:val="0"/>
                              <w:marBottom w:val="0"/>
                              <w:divBdr>
                                <w:top w:val="none" w:sz="0" w:space="0" w:color="auto"/>
                                <w:left w:val="none" w:sz="0" w:space="0" w:color="auto"/>
                                <w:bottom w:val="none" w:sz="0" w:space="0" w:color="auto"/>
                                <w:right w:val="none" w:sz="0" w:space="0" w:color="auto"/>
                              </w:divBdr>
                              <w:divsChild>
                                <w:div w:id="199166314">
                                  <w:marLeft w:val="0"/>
                                  <w:marRight w:val="120"/>
                                  <w:marTop w:val="0"/>
                                  <w:marBottom w:val="0"/>
                                  <w:divBdr>
                                    <w:top w:val="none" w:sz="0" w:space="0" w:color="auto"/>
                                    <w:left w:val="none" w:sz="0" w:space="0" w:color="auto"/>
                                    <w:bottom w:val="none" w:sz="0" w:space="0" w:color="auto"/>
                                    <w:right w:val="none" w:sz="0" w:space="0" w:color="auto"/>
                                  </w:divBdr>
                                  <w:divsChild>
                                    <w:div w:id="1478454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3634708">
      <w:bodyDiv w:val="1"/>
      <w:marLeft w:val="0"/>
      <w:marRight w:val="0"/>
      <w:marTop w:val="0"/>
      <w:marBottom w:val="0"/>
      <w:divBdr>
        <w:top w:val="none" w:sz="0" w:space="0" w:color="auto"/>
        <w:left w:val="none" w:sz="0" w:space="0" w:color="auto"/>
        <w:bottom w:val="none" w:sz="0" w:space="0" w:color="auto"/>
        <w:right w:val="none" w:sz="0" w:space="0" w:color="auto"/>
      </w:divBdr>
    </w:div>
    <w:div w:id="1027021424">
      <w:bodyDiv w:val="1"/>
      <w:marLeft w:val="0"/>
      <w:marRight w:val="0"/>
      <w:marTop w:val="0"/>
      <w:marBottom w:val="0"/>
      <w:divBdr>
        <w:top w:val="none" w:sz="0" w:space="0" w:color="auto"/>
        <w:left w:val="none" w:sz="0" w:space="0" w:color="auto"/>
        <w:bottom w:val="none" w:sz="0" w:space="0" w:color="auto"/>
        <w:right w:val="none" w:sz="0" w:space="0" w:color="auto"/>
      </w:divBdr>
    </w:div>
    <w:div w:id="1077676521">
      <w:bodyDiv w:val="1"/>
      <w:marLeft w:val="0"/>
      <w:marRight w:val="0"/>
      <w:marTop w:val="0"/>
      <w:marBottom w:val="0"/>
      <w:divBdr>
        <w:top w:val="none" w:sz="0" w:space="0" w:color="auto"/>
        <w:left w:val="none" w:sz="0" w:space="0" w:color="auto"/>
        <w:bottom w:val="none" w:sz="0" w:space="0" w:color="auto"/>
        <w:right w:val="none" w:sz="0" w:space="0" w:color="auto"/>
      </w:divBdr>
      <w:divsChild>
        <w:div w:id="2016417265">
          <w:marLeft w:val="0"/>
          <w:marRight w:val="0"/>
          <w:marTop w:val="0"/>
          <w:marBottom w:val="0"/>
          <w:divBdr>
            <w:top w:val="none" w:sz="0" w:space="0" w:color="auto"/>
            <w:left w:val="none" w:sz="0" w:space="0" w:color="auto"/>
            <w:bottom w:val="none" w:sz="0" w:space="0" w:color="auto"/>
            <w:right w:val="none" w:sz="0" w:space="0" w:color="auto"/>
          </w:divBdr>
        </w:div>
      </w:divsChild>
    </w:div>
    <w:div w:id="1115297166">
      <w:bodyDiv w:val="1"/>
      <w:marLeft w:val="0"/>
      <w:marRight w:val="0"/>
      <w:marTop w:val="0"/>
      <w:marBottom w:val="0"/>
      <w:divBdr>
        <w:top w:val="none" w:sz="0" w:space="0" w:color="auto"/>
        <w:left w:val="none" w:sz="0" w:space="0" w:color="auto"/>
        <w:bottom w:val="none" w:sz="0" w:space="0" w:color="auto"/>
        <w:right w:val="none" w:sz="0" w:space="0" w:color="auto"/>
      </w:divBdr>
    </w:div>
    <w:div w:id="1146581040">
      <w:bodyDiv w:val="1"/>
      <w:marLeft w:val="0"/>
      <w:marRight w:val="0"/>
      <w:marTop w:val="0"/>
      <w:marBottom w:val="0"/>
      <w:divBdr>
        <w:top w:val="none" w:sz="0" w:space="0" w:color="auto"/>
        <w:left w:val="none" w:sz="0" w:space="0" w:color="auto"/>
        <w:bottom w:val="none" w:sz="0" w:space="0" w:color="auto"/>
        <w:right w:val="none" w:sz="0" w:space="0" w:color="auto"/>
      </w:divBdr>
    </w:div>
    <w:div w:id="1220438450">
      <w:bodyDiv w:val="1"/>
      <w:marLeft w:val="0"/>
      <w:marRight w:val="0"/>
      <w:marTop w:val="0"/>
      <w:marBottom w:val="0"/>
      <w:divBdr>
        <w:top w:val="none" w:sz="0" w:space="0" w:color="auto"/>
        <w:left w:val="none" w:sz="0" w:space="0" w:color="auto"/>
        <w:bottom w:val="none" w:sz="0" w:space="0" w:color="auto"/>
        <w:right w:val="none" w:sz="0" w:space="0" w:color="auto"/>
      </w:divBdr>
    </w:div>
    <w:div w:id="1221553145">
      <w:bodyDiv w:val="1"/>
      <w:marLeft w:val="0"/>
      <w:marRight w:val="0"/>
      <w:marTop w:val="0"/>
      <w:marBottom w:val="0"/>
      <w:divBdr>
        <w:top w:val="none" w:sz="0" w:space="0" w:color="auto"/>
        <w:left w:val="none" w:sz="0" w:space="0" w:color="auto"/>
        <w:bottom w:val="none" w:sz="0" w:space="0" w:color="auto"/>
        <w:right w:val="none" w:sz="0" w:space="0" w:color="auto"/>
      </w:divBdr>
    </w:div>
    <w:div w:id="1244028435">
      <w:bodyDiv w:val="1"/>
      <w:marLeft w:val="0"/>
      <w:marRight w:val="0"/>
      <w:marTop w:val="0"/>
      <w:marBottom w:val="0"/>
      <w:divBdr>
        <w:top w:val="none" w:sz="0" w:space="0" w:color="auto"/>
        <w:left w:val="none" w:sz="0" w:space="0" w:color="auto"/>
        <w:bottom w:val="none" w:sz="0" w:space="0" w:color="auto"/>
        <w:right w:val="none" w:sz="0" w:space="0" w:color="auto"/>
      </w:divBdr>
      <w:divsChild>
        <w:div w:id="1274554449">
          <w:marLeft w:val="0"/>
          <w:marRight w:val="0"/>
          <w:marTop w:val="0"/>
          <w:marBottom w:val="0"/>
          <w:divBdr>
            <w:top w:val="none" w:sz="0" w:space="0" w:color="auto"/>
            <w:left w:val="none" w:sz="0" w:space="0" w:color="auto"/>
            <w:bottom w:val="none" w:sz="0" w:space="0" w:color="auto"/>
            <w:right w:val="none" w:sz="0" w:space="0" w:color="auto"/>
          </w:divBdr>
        </w:div>
        <w:div w:id="1586525435">
          <w:marLeft w:val="0"/>
          <w:marRight w:val="0"/>
          <w:marTop w:val="0"/>
          <w:marBottom w:val="0"/>
          <w:divBdr>
            <w:top w:val="none" w:sz="0" w:space="0" w:color="auto"/>
            <w:left w:val="none" w:sz="0" w:space="0" w:color="auto"/>
            <w:bottom w:val="none" w:sz="0" w:space="0" w:color="auto"/>
            <w:right w:val="none" w:sz="0" w:space="0" w:color="auto"/>
          </w:divBdr>
        </w:div>
        <w:div w:id="1701932942">
          <w:marLeft w:val="0"/>
          <w:marRight w:val="0"/>
          <w:marTop w:val="0"/>
          <w:marBottom w:val="0"/>
          <w:divBdr>
            <w:top w:val="none" w:sz="0" w:space="0" w:color="auto"/>
            <w:left w:val="none" w:sz="0" w:space="0" w:color="auto"/>
            <w:bottom w:val="none" w:sz="0" w:space="0" w:color="auto"/>
            <w:right w:val="none" w:sz="0" w:space="0" w:color="auto"/>
          </w:divBdr>
        </w:div>
      </w:divsChild>
    </w:div>
    <w:div w:id="1257132083">
      <w:bodyDiv w:val="1"/>
      <w:marLeft w:val="0"/>
      <w:marRight w:val="0"/>
      <w:marTop w:val="0"/>
      <w:marBottom w:val="0"/>
      <w:divBdr>
        <w:top w:val="none" w:sz="0" w:space="0" w:color="auto"/>
        <w:left w:val="none" w:sz="0" w:space="0" w:color="auto"/>
        <w:bottom w:val="none" w:sz="0" w:space="0" w:color="auto"/>
        <w:right w:val="none" w:sz="0" w:space="0" w:color="auto"/>
      </w:divBdr>
      <w:divsChild>
        <w:div w:id="782847174">
          <w:marLeft w:val="0"/>
          <w:marRight w:val="0"/>
          <w:marTop w:val="0"/>
          <w:marBottom w:val="0"/>
          <w:divBdr>
            <w:top w:val="none" w:sz="0" w:space="0" w:color="auto"/>
            <w:left w:val="none" w:sz="0" w:space="0" w:color="auto"/>
            <w:bottom w:val="none" w:sz="0" w:space="0" w:color="auto"/>
            <w:right w:val="none" w:sz="0" w:space="0" w:color="auto"/>
          </w:divBdr>
        </w:div>
        <w:div w:id="979699207">
          <w:marLeft w:val="0"/>
          <w:marRight w:val="0"/>
          <w:marTop w:val="0"/>
          <w:marBottom w:val="0"/>
          <w:divBdr>
            <w:top w:val="none" w:sz="0" w:space="0" w:color="auto"/>
            <w:left w:val="none" w:sz="0" w:space="0" w:color="auto"/>
            <w:bottom w:val="none" w:sz="0" w:space="0" w:color="auto"/>
            <w:right w:val="none" w:sz="0" w:space="0" w:color="auto"/>
          </w:divBdr>
        </w:div>
        <w:div w:id="1524828219">
          <w:marLeft w:val="0"/>
          <w:marRight w:val="0"/>
          <w:marTop w:val="0"/>
          <w:marBottom w:val="0"/>
          <w:divBdr>
            <w:top w:val="none" w:sz="0" w:space="0" w:color="auto"/>
            <w:left w:val="none" w:sz="0" w:space="0" w:color="auto"/>
            <w:bottom w:val="none" w:sz="0" w:space="0" w:color="auto"/>
            <w:right w:val="none" w:sz="0" w:space="0" w:color="auto"/>
          </w:divBdr>
        </w:div>
      </w:divsChild>
    </w:div>
    <w:div w:id="1281842181">
      <w:bodyDiv w:val="1"/>
      <w:marLeft w:val="0"/>
      <w:marRight w:val="0"/>
      <w:marTop w:val="0"/>
      <w:marBottom w:val="0"/>
      <w:divBdr>
        <w:top w:val="none" w:sz="0" w:space="0" w:color="auto"/>
        <w:left w:val="none" w:sz="0" w:space="0" w:color="auto"/>
        <w:bottom w:val="none" w:sz="0" w:space="0" w:color="auto"/>
        <w:right w:val="none" w:sz="0" w:space="0" w:color="auto"/>
      </w:divBdr>
      <w:divsChild>
        <w:div w:id="1282415106">
          <w:marLeft w:val="0"/>
          <w:marRight w:val="0"/>
          <w:marTop w:val="0"/>
          <w:marBottom w:val="0"/>
          <w:divBdr>
            <w:top w:val="none" w:sz="0" w:space="0" w:color="auto"/>
            <w:left w:val="none" w:sz="0" w:space="0" w:color="auto"/>
            <w:bottom w:val="none" w:sz="0" w:space="0" w:color="auto"/>
            <w:right w:val="none" w:sz="0" w:space="0" w:color="auto"/>
          </w:divBdr>
        </w:div>
      </w:divsChild>
    </w:div>
    <w:div w:id="1350134211">
      <w:bodyDiv w:val="1"/>
      <w:marLeft w:val="0"/>
      <w:marRight w:val="0"/>
      <w:marTop w:val="0"/>
      <w:marBottom w:val="0"/>
      <w:divBdr>
        <w:top w:val="none" w:sz="0" w:space="0" w:color="auto"/>
        <w:left w:val="none" w:sz="0" w:space="0" w:color="auto"/>
        <w:bottom w:val="none" w:sz="0" w:space="0" w:color="auto"/>
        <w:right w:val="none" w:sz="0" w:space="0" w:color="auto"/>
      </w:divBdr>
      <w:divsChild>
        <w:div w:id="1913536688">
          <w:marLeft w:val="0"/>
          <w:marRight w:val="0"/>
          <w:marTop w:val="0"/>
          <w:marBottom w:val="0"/>
          <w:divBdr>
            <w:top w:val="none" w:sz="0" w:space="0" w:color="auto"/>
            <w:left w:val="none" w:sz="0" w:space="0" w:color="auto"/>
            <w:bottom w:val="none" w:sz="0" w:space="0" w:color="auto"/>
            <w:right w:val="none" w:sz="0" w:space="0" w:color="auto"/>
          </w:divBdr>
          <w:divsChild>
            <w:div w:id="803735082">
              <w:marLeft w:val="0"/>
              <w:marRight w:val="0"/>
              <w:marTop w:val="0"/>
              <w:marBottom w:val="0"/>
              <w:divBdr>
                <w:top w:val="none" w:sz="0" w:space="0" w:color="auto"/>
                <w:left w:val="none" w:sz="0" w:space="0" w:color="auto"/>
                <w:bottom w:val="none" w:sz="0" w:space="0" w:color="auto"/>
                <w:right w:val="none" w:sz="0" w:space="0" w:color="auto"/>
              </w:divBdr>
              <w:divsChild>
                <w:div w:id="1530677688">
                  <w:marLeft w:val="0"/>
                  <w:marRight w:val="0"/>
                  <w:marTop w:val="0"/>
                  <w:marBottom w:val="0"/>
                  <w:divBdr>
                    <w:top w:val="none" w:sz="0" w:space="0" w:color="auto"/>
                    <w:left w:val="none" w:sz="0" w:space="0" w:color="auto"/>
                    <w:bottom w:val="none" w:sz="0" w:space="0" w:color="auto"/>
                    <w:right w:val="none" w:sz="0" w:space="0" w:color="auto"/>
                  </w:divBdr>
                  <w:divsChild>
                    <w:div w:id="648636079">
                      <w:marLeft w:val="0"/>
                      <w:marRight w:val="0"/>
                      <w:marTop w:val="0"/>
                      <w:marBottom w:val="0"/>
                      <w:divBdr>
                        <w:top w:val="none" w:sz="0" w:space="0" w:color="auto"/>
                        <w:left w:val="none" w:sz="0" w:space="0" w:color="auto"/>
                        <w:bottom w:val="none" w:sz="0" w:space="0" w:color="auto"/>
                        <w:right w:val="none" w:sz="0" w:space="0" w:color="auto"/>
                      </w:divBdr>
                      <w:divsChild>
                        <w:div w:id="2012291692">
                          <w:marLeft w:val="0"/>
                          <w:marRight w:val="0"/>
                          <w:marTop w:val="0"/>
                          <w:marBottom w:val="0"/>
                          <w:divBdr>
                            <w:top w:val="none" w:sz="0" w:space="0" w:color="auto"/>
                            <w:left w:val="none" w:sz="0" w:space="0" w:color="auto"/>
                            <w:bottom w:val="none" w:sz="0" w:space="0" w:color="auto"/>
                            <w:right w:val="none" w:sz="0" w:space="0" w:color="auto"/>
                          </w:divBdr>
                          <w:divsChild>
                            <w:div w:id="303051828">
                              <w:marLeft w:val="0"/>
                              <w:marRight w:val="0"/>
                              <w:marTop w:val="0"/>
                              <w:marBottom w:val="0"/>
                              <w:divBdr>
                                <w:top w:val="none" w:sz="0" w:space="0" w:color="auto"/>
                                <w:left w:val="none" w:sz="0" w:space="0" w:color="auto"/>
                                <w:bottom w:val="none" w:sz="0" w:space="0" w:color="auto"/>
                                <w:right w:val="none" w:sz="0" w:space="0" w:color="auto"/>
                              </w:divBdr>
                              <w:divsChild>
                                <w:div w:id="721946925">
                                  <w:marLeft w:val="0"/>
                                  <w:marRight w:val="0"/>
                                  <w:marTop w:val="0"/>
                                  <w:marBottom w:val="0"/>
                                  <w:divBdr>
                                    <w:top w:val="none" w:sz="0" w:space="0" w:color="auto"/>
                                    <w:left w:val="none" w:sz="0" w:space="0" w:color="auto"/>
                                    <w:bottom w:val="none" w:sz="0" w:space="0" w:color="auto"/>
                                    <w:right w:val="none" w:sz="0" w:space="0" w:color="auto"/>
                                  </w:divBdr>
                                  <w:divsChild>
                                    <w:div w:id="114829963">
                                      <w:marLeft w:val="0"/>
                                      <w:marRight w:val="0"/>
                                      <w:marTop w:val="0"/>
                                      <w:marBottom w:val="0"/>
                                      <w:divBdr>
                                        <w:top w:val="none" w:sz="0" w:space="0" w:color="auto"/>
                                        <w:left w:val="none" w:sz="0" w:space="0" w:color="auto"/>
                                        <w:bottom w:val="none" w:sz="0" w:space="0" w:color="auto"/>
                                        <w:right w:val="none" w:sz="0" w:space="0" w:color="auto"/>
                                      </w:divBdr>
                                      <w:divsChild>
                                        <w:div w:id="282343575">
                                          <w:marLeft w:val="0"/>
                                          <w:marRight w:val="0"/>
                                          <w:marTop w:val="0"/>
                                          <w:marBottom w:val="0"/>
                                          <w:divBdr>
                                            <w:top w:val="none" w:sz="0" w:space="0" w:color="auto"/>
                                            <w:left w:val="none" w:sz="0" w:space="0" w:color="auto"/>
                                            <w:bottom w:val="none" w:sz="0" w:space="0" w:color="auto"/>
                                            <w:right w:val="none" w:sz="0" w:space="0" w:color="auto"/>
                                          </w:divBdr>
                                          <w:divsChild>
                                            <w:div w:id="1221289458">
                                              <w:marLeft w:val="0"/>
                                              <w:marRight w:val="0"/>
                                              <w:marTop w:val="100"/>
                                              <w:marBottom w:val="100"/>
                                              <w:divBdr>
                                                <w:top w:val="none" w:sz="0" w:space="0" w:color="auto"/>
                                                <w:left w:val="none" w:sz="0" w:space="0" w:color="auto"/>
                                                <w:bottom w:val="none" w:sz="0" w:space="0" w:color="auto"/>
                                                <w:right w:val="none" w:sz="0" w:space="0" w:color="auto"/>
                                              </w:divBdr>
                                              <w:divsChild>
                                                <w:div w:id="1636908778">
                                                  <w:marLeft w:val="0"/>
                                                  <w:marRight w:val="0"/>
                                                  <w:marTop w:val="0"/>
                                                  <w:marBottom w:val="0"/>
                                                  <w:divBdr>
                                                    <w:top w:val="none" w:sz="0" w:space="0" w:color="auto"/>
                                                    <w:left w:val="none" w:sz="0" w:space="0" w:color="auto"/>
                                                    <w:bottom w:val="none" w:sz="0" w:space="0" w:color="auto"/>
                                                    <w:right w:val="none" w:sz="0" w:space="0" w:color="auto"/>
                                                  </w:divBdr>
                                                </w:div>
                                                <w:div w:id="625351644">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 w:id="42409192">
                              <w:marLeft w:val="0"/>
                              <w:marRight w:val="0"/>
                              <w:marTop w:val="0"/>
                              <w:marBottom w:val="0"/>
                              <w:divBdr>
                                <w:top w:val="none" w:sz="0" w:space="0" w:color="auto"/>
                                <w:left w:val="none" w:sz="0" w:space="0" w:color="auto"/>
                                <w:bottom w:val="none" w:sz="0" w:space="0" w:color="auto"/>
                                <w:right w:val="none" w:sz="0" w:space="0" w:color="auto"/>
                              </w:divBdr>
                              <w:divsChild>
                                <w:div w:id="869563367">
                                  <w:marLeft w:val="0"/>
                                  <w:marRight w:val="0"/>
                                  <w:marTop w:val="0"/>
                                  <w:marBottom w:val="0"/>
                                  <w:divBdr>
                                    <w:top w:val="none" w:sz="0" w:space="0" w:color="auto"/>
                                    <w:left w:val="none" w:sz="0" w:space="0" w:color="auto"/>
                                    <w:bottom w:val="none" w:sz="0" w:space="0" w:color="auto"/>
                                    <w:right w:val="none" w:sz="0" w:space="0" w:color="auto"/>
                                  </w:divBdr>
                                  <w:divsChild>
                                    <w:div w:id="1138572220">
                                      <w:marLeft w:val="0"/>
                                      <w:marRight w:val="0"/>
                                      <w:marTop w:val="0"/>
                                      <w:marBottom w:val="0"/>
                                      <w:divBdr>
                                        <w:top w:val="none" w:sz="0" w:space="0" w:color="auto"/>
                                        <w:left w:val="none" w:sz="0" w:space="0" w:color="auto"/>
                                        <w:bottom w:val="none" w:sz="0" w:space="0" w:color="auto"/>
                                        <w:right w:val="none" w:sz="0" w:space="0" w:color="auto"/>
                                      </w:divBdr>
                                      <w:divsChild>
                                        <w:div w:id="1730415780">
                                          <w:marLeft w:val="0"/>
                                          <w:marRight w:val="0"/>
                                          <w:marTop w:val="0"/>
                                          <w:marBottom w:val="0"/>
                                          <w:divBdr>
                                            <w:top w:val="none" w:sz="0" w:space="0" w:color="auto"/>
                                            <w:left w:val="none" w:sz="0" w:space="0" w:color="auto"/>
                                            <w:bottom w:val="none" w:sz="0" w:space="0" w:color="auto"/>
                                            <w:right w:val="none" w:sz="0" w:space="0" w:color="auto"/>
                                          </w:divBdr>
                                          <w:divsChild>
                                            <w:div w:id="285737173">
                                              <w:marLeft w:val="0"/>
                                              <w:marRight w:val="0"/>
                                              <w:marTop w:val="0"/>
                                              <w:marBottom w:val="0"/>
                                              <w:divBdr>
                                                <w:top w:val="none" w:sz="0" w:space="0" w:color="auto"/>
                                                <w:left w:val="none" w:sz="0" w:space="0" w:color="auto"/>
                                                <w:bottom w:val="none" w:sz="0" w:space="0" w:color="auto"/>
                                                <w:right w:val="none" w:sz="0" w:space="0" w:color="auto"/>
                                              </w:divBdr>
                                              <w:divsChild>
                                                <w:div w:id="964509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620646">
                                          <w:marLeft w:val="0"/>
                                          <w:marRight w:val="0"/>
                                          <w:marTop w:val="0"/>
                                          <w:marBottom w:val="0"/>
                                          <w:divBdr>
                                            <w:top w:val="none" w:sz="0" w:space="0" w:color="auto"/>
                                            <w:left w:val="none" w:sz="0" w:space="0" w:color="auto"/>
                                            <w:bottom w:val="none" w:sz="0" w:space="0" w:color="auto"/>
                                            <w:right w:val="none" w:sz="0" w:space="0" w:color="auto"/>
                                          </w:divBdr>
                                          <w:divsChild>
                                            <w:div w:id="860630402">
                                              <w:marLeft w:val="0"/>
                                              <w:marRight w:val="0"/>
                                              <w:marTop w:val="0"/>
                                              <w:marBottom w:val="0"/>
                                              <w:divBdr>
                                                <w:top w:val="none" w:sz="0" w:space="0" w:color="auto"/>
                                                <w:left w:val="none" w:sz="0" w:space="0" w:color="auto"/>
                                                <w:bottom w:val="none" w:sz="0" w:space="0" w:color="auto"/>
                                                <w:right w:val="none" w:sz="0" w:space="0" w:color="auto"/>
                                              </w:divBdr>
                                              <w:divsChild>
                                                <w:div w:id="1838422619">
                                                  <w:marLeft w:val="0"/>
                                                  <w:marRight w:val="0"/>
                                                  <w:marTop w:val="0"/>
                                                  <w:marBottom w:val="0"/>
                                                  <w:divBdr>
                                                    <w:top w:val="none" w:sz="0" w:space="0" w:color="auto"/>
                                                    <w:left w:val="none" w:sz="0" w:space="0" w:color="auto"/>
                                                    <w:bottom w:val="none" w:sz="0" w:space="0" w:color="auto"/>
                                                    <w:right w:val="none" w:sz="0" w:space="0" w:color="auto"/>
                                                  </w:divBdr>
                                                  <w:divsChild>
                                                    <w:div w:id="2043088222">
                                                      <w:marLeft w:val="0"/>
                                                      <w:marRight w:val="0"/>
                                                      <w:marTop w:val="0"/>
                                                      <w:marBottom w:val="0"/>
                                                      <w:divBdr>
                                                        <w:top w:val="none" w:sz="0" w:space="0" w:color="auto"/>
                                                        <w:left w:val="none" w:sz="0" w:space="0" w:color="auto"/>
                                                        <w:bottom w:val="none" w:sz="0" w:space="0" w:color="auto"/>
                                                        <w:right w:val="none" w:sz="0" w:space="0" w:color="auto"/>
                                                      </w:divBdr>
                                                      <w:divsChild>
                                                        <w:div w:id="242884393">
                                                          <w:marLeft w:val="0"/>
                                                          <w:marRight w:val="0"/>
                                                          <w:marTop w:val="0"/>
                                                          <w:marBottom w:val="0"/>
                                                          <w:divBdr>
                                                            <w:top w:val="none" w:sz="0" w:space="0" w:color="auto"/>
                                                            <w:left w:val="none" w:sz="0" w:space="0" w:color="auto"/>
                                                            <w:bottom w:val="none" w:sz="0" w:space="0" w:color="auto"/>
                                                            <w:right w:val="none" w:sz="0" w:space="0" w:color="auto"/>
                                                          </w:divBdr>
                                                          <w:divsChild>
                                                            <w:div w:id="1630938795">
                                                              <w:marLeft w:val="0"/>
                                                              <w:marRight w:val="0"/>
                                                              <w:marTop w:val="0"/>
                                                              <w:marBottom w:val="0"/>
                                                              <w:divBdr>
                                                                <w:top w:val="none" w:sz="0" w:space="0" w:color="auto"/>
                                                                <w:left w:val="none" w:sz="0" w:space="0" w:color="auto"/>
                                                                <w:bottom w:val="none" w:sz="0" w:space="0" w:color="auto"/>
                                                                <w:right w:val="none" w:sz="0" w:space="0" w:color="auto"/>
                                                              </w:divBdr>
                                                              <w:divsChild>
                                                                <w:div w:id="763646614">
                                                                  <w:marLeft w:val="0"/>
                                                                  <w:marRight w:val="0"/>
                                                                  <w:marTop w:val="0"/>
                                                                  <w:marBottom w:val="0"/>
                                                                  <w:divBdr>
                                                                    <w:top w:val="none" w:sz="0" w:space="0" w:color="auto"/>
                                                                    <w:left w:val="none" w:sz="0" w:space="0" w:color="auto"/>
                                                                    <w:bottom w:val="none" w:sz="0" w:space="0" w:color="auto"/>
                                                                    <w:right w:val="none" w:sz="0" w:space="0" w:color="auto"/>
                                                                  </w:divBdr>
                                                                  <w:divsChild>
                                                                    <w:div w:id="930626188">
                                                                      <w:marLeft w:val="0"/>
                                                                      <w:marRight w:val="0"/>
                                                                      <w:marTop w:val="0"/>
                                                                      <w:marBottom w:val="0"/>
                                                                      <w:divBdr>
                                                                        <w:top w:val="none" w:sz="0" w:space="0" w:color="auto"/>
                                                                        <w:left w:val="none" w:sz="0" w:space="0" w:color="auto"/>
                                                                        <w:bottom w:val="none" w:sz="0" w:space="0" w:color="auto"/>
                                                                        <w:right w:val="none" w:sz="0" w:space="0" w:color="auto"/>
                                                                      </w:divBdr>
                                                                      <w:divsChild>
                                                                        <w:div w:id="2134398580">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3057336">
          <w:marLeft w:val="0"/>
          <w:marRight w:val="0"/>
          <w:marTop w:val="0"/>
          <w:marBottom w:val="0"/>
          <w:divBdr>
            <w:top w:val="none" w:sz="0" w:space="0" w:color="auto"/>
            <w:left w:val="none" w:sz="0" w:space="0" w:color="auto"/>
            <w:bottom w:val="none" w:sz="0" w:space="0" w:color="auto"/>
            <w:right w:val="none" w:sz="0" w:space="0" w:color="auto"/>
          </w:divBdr>
          <w:divsChild>
            <w:div w:id="1665552306">
              <w:marLeft w:val="0"/>
              <w:marRight w:val="0"/>
              <w:marTop w:val="0"/>
              <w:marBottom w:val="0"/>
              <w:divBdr>
                <w:top w:val="none" w:sz="0" w:space="0" w:color="auto"/>
                <w:left w:val="none" w:sz="0" w:space="0" w:color="auto"/>
                <w:bottom w:val="none" w:sz="0" w:space="0" w:color="auto"/>
                <w:right w:val="none" w:sz="0" w:space="0" w:color="auto"/>
              </w:divBdr>
              <w:divsChild>
                <w:div w:id="1944075174">
                  <w:marLeft w:val="0"/>
                  <w:marRight w:val="0"/>
                  <w:marTop w:val="0"/>
                  <w:marBottom w:val="0"/>
                  <w:divBdr>
                    <w:top w:val="none" w:sz="0" w:space="0" w:color="auto"/>
                    <w:left w:val="none" w:sz="0" w:space="0" w:color="auto"/>
                    <w:bottom w:val="none" w:sz="0" w:space="0" w:color="auto"/>
                    <w:right w:val="none" w:sz="0" w:space="0" w:color="auto"/>
                  </w:divBdr>
                  <w:divsChild>
                    <w:div w:id="1925644461">
                      <w:marLeft w:val="0"/>
                      <w:marRight w:val="0"/>
                      <w:marTop w:val="0"/>
                      <w:marBottom w:val="0"/>
                      <w:divBdr>
                        <w:top w:val="none" w:sz="0" w:space="0" w:color="auto"/>
                        <w:left w:val="none" w:sz="0" w:space="0" w:color="auto"/>
                        <w:bottom w:val="none" w:sz="0" w:space="0" w:color="auto"/>
                        <w:right w:val="none" w:sz="0" w:space="0" w:color="auto"/>
                      </w:divBdr>
                      <w:divsChild>
                        <w:div w:id="1353339582">
                          <w:marLeft w:val="0"/>
                          <w:marRight w:val="0"/>
                          <w:marTop w:val="0"/>
                          <w:marBottom w:val="0"/>
                          <w:divBdr>
                            <w:top w:val="none" w:sz="0" w:space="0" w:color="auto"/>
                            <w:left w:val="none" w:sz="0" w:space="0" w:color="auto"/>
                            <w:bottom w:val="none" w:sz="0" w:space="0" w:color="auto"/>
                            <w:right w:val="none" w:sz="0" w:space="0" w:color="auto"/>
                          </w:divBdr>
                          <w:divsChild>
                            <w:div w:id="389614158">
                              <w:marLeft w:val="0"/>
                              <w:marRight w:val="0"/>
                              <w:marTop w:val="0"/>
                              <w:marBottom w:val="0"/>
                              <w:divBdr>
                                <w:top w:val="none" w:sz="0" w:space="0" w:color="auto"/>
                                <w:left w:val="none" w:sz="0" w:space="0" w:color="auto"/>
                                <w:bottom w:val="none" w:sz="0" w:space="0" w:color="auto"/>
                                <w:right w:val="none" w:sz="0" w:space="0" w:color="auto"/>
                              </w:divBdr>
                              <w:divsChild>
                                <w:div w:id="462307536">
                                  <w:marLeft w:val="0"/>
                                  <w:marRight w:val="0"/>
                                  <w:marTop w:val="0"/>
                                  <w:marBottom w:val="0"/>
                                  <w:divBdr>
                                    <w:top w:val="none" w:sz="0" w:space="0" w:color="auto"/>
                                    <w:left w:val="none" w:sz="0" w:space="0" w:color="auto"/>
                                    <w:bottom w:val="none" w:sz="0" w:space="0" w:color="auto"/>
                                    <w:right w:val="none" w:sz="0" w:space="0" w:color="auto"/>
                                  </w:divBdr>
                                  <w:divsChild>
                                    <w:div w:id="1029070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7294511">
          <w:marLeft w:val="0"/>
          <w:marRight w:val="0"/>
          <w:marTop w:val="0"/>
          <w:marBottom w:val="0"/>
          <w:divBdr>
            <w:top w:val="none" w:sz="0" w:space="0" w:color="auto"/>
            <w:left w:val="none" w:sz="0" w:space="0" w:color="auto"/>
            <w:bottom w:val="none" w:sz="0" w:space="0" w:color="auto"/>
            <w:right w:val="none" w:sz="0" w:space="0" w:color="auto"/>
          </w:divBdr>
          <w:divsChild>
            <w:div w:id="197207939">
              <w:marLeft w:val="0"/>
              <w:marRight w:val="0"/>
              <w:marTop w:val="0"/>
              <w:marBottom w:val="0"/>
              <w:divBdr>
                <w:top w:val="none" w:sz="0" w:space="0" w:color="auto"/>
                <w:left w:val="none" w:sz="0" w:space="0" w:color="auto"/>
                <w:bottom w:val="none" w:sz="0" w:space="0" w:color="auto"/>
                <w:right w:val="none" w:sz="0" w:space="0" w:color="auto"/>
              </w:divBdr>
              <w:divsChild>
                <w:div w:id="973146303">
                  <w:marLeft w:val="0"/>
                  <w:marRight w:val="0"/>
                  <w:marTop w:val="0"/>
                  <w:marBottom w:val="0"/>
                  <w:divBdr>
                    <w:top w:val="none" w:sz="0" w:space="0" w:color="auto"/>
                    <w:left w:val="none" w:sz="0" w:space="0" w:color="auto"/>
                    <w:bottom w:val="none" w:sz="0" w:space="0" w:color="auto"/>
                    <w:right w:val="none" w:sz="0" w:space="0" w:color="auto"/>
                  </w:divBdr>
                  <w:divsChild>
                    <w:div w:id="1737826051">
                      <w:marLeft w:val="0"/>
                      <w:marRight w:val="0"/>
                      <w:marTop w:val="0"/>
                      <w:marBottom w:val="0"/>
                      <w:divBdr>
                        <w:top w:val="none" w:sz="0" w:space="0" w:color="auto"/>
                        <w:left w:val="none" w:sz="0" w:space="0" w:color="auto"/>
                        <w:bottom w:val="none" w:sz="0" w:space="0" w:color="auto"/>
                        <w:right w:val="none" w:sz="0" w:space="0" w:color="auto"/>
                      </w:divBdr>
                      <w:divsChild>
                        <w:div w:id="1200901932">
                          <w:marLeft w:val="0"/>
                          <w:marRight w:val="0"/>
                          <w:marTop w:val="0"/>
                          <w:marBottom w:val="0"/>
                          <w:divBdr>
                            <w:top w:val="none" w:sz="0" w:space="0" w:color="auto"/>
                            <w:left w:val="none" w:sz="0" w:space="0" w:color="auto"/>
                            <w:bottom w:val="none" w:sz="0" w:space="0" w:color="auto"/>
                            <w:right w:val="none" w:sz="0" w:space="0" w:color="auto"/>
                          </w:divBdr>
                          <w:divsChild>
                            <w:div w:id="1999915348">
                              <w:marLeft w:val="0"/>
                              <w:marRight w:val="0"/>
                              <w:marTop w:val="0"/>
                              <w:marBottom w:val="0"/>
                              <w:divBdr>
                                <w:top w:val="none" w:sz="0" w:space="0" w:color="auto"/>
                                <w:left w:val="none" w:sz="0" w:space="0" w:color="auto"/>
                                <w:bottom w:val="none" w:sz="0" w:space="0" w:color="auto"/>
                                <w:right w:val="none" w:sz="0" w:space="0" w:color="auto"/>
                              </w:divBdr>
                              <w:divsChild>
                                <w:div w:id="839976416">
                                  <w:marLeft w:val="0"/>
                                  <w:marRight w:val="0"/>
                                  <w:marTop w:val="0"/>
                                  <w:marBottom w:val="0"/>
                                  <w:divBdr>
                                    <w:top w:val="none" w:sz="0" w:space="0" w:color="auto"/>
                                    <w:left w:val="none" w:sz="0" w:space="0" w:color="auto"/>
                                    <w:bottom w:val="none" w:sz="0" w:space="0" w:color="auto"/>
                                    <w:right w:val="none" w:sz="0" w:space="0" w:color="auto"/>
                                  </w:divBdr>
                                  <w:divsChild>
                                    <w:div w:id="1933393195">
                                      <w:marLeft w:val="0"/>
                                      <w:marRight w:val="0"/>
                                      <w:marTop w:val="0"/>
                                      <w:marBottom w:val="0"/>
                                      <w:divBdr>
                                        <w:top w:val="none" w:sz="0" w:space="0" w:color="auto"/>
                                        <w:left w:val="none" w:sz="0" w:space="0" w:color="auto"/>
                                        <w:bottom w:val="none" w:sz="0" w:space="0" w:color="auto"/>
                                        <w:right w:val="none" w:sz="0" w:space="0" w:color="auto"/>
                                      </w:divBdr>
                                      <w:divsChild>
                                        <w:div w:id="457529099">
                                          <w:marLeft w:val="0"/>
                                          <w:marRight w:val="0"/>
                                          <w:marTop w:val="0"/>
                                          <w:marBottom w:val="0"/>
                                          <w:divBdr>
                                            <w:top w:val="none" w:sz="0" w:space="0" w:color="auto"/>
                                            <w:left w:val="none" w:sz="0" w:space="0" w:color="auto"/>
                                            <w:bottom w:val="none" w:sz="0" w:space="0" w:color="auto"/>
                                            <w:right w:val="none" w:sz="0" w:space="0" w:color="auto"/>
                                          </w:divBdr>
                                          <w:divsChild>
                                            <w:div w:id="1105349941">
                                              <w:marLeft w:val="0"/>
                                              <w:marRight w:val="0"/>
                                              <w:marTop w:val="100"/>
                                              <w:marBottom w:val="100"/>
                                              <w:divBdr>
                                                <w:top w:val="none" w:sz="0" w:space="0" w:color="auto"/>
                                                <w:left w:val="none" w:sz="0" w:space="0" w:color="auto"/>
                                                <w:bottom w:val="none" w:sz="0" w:space="0" w:color="auto"/>
                                                <w:right w:val="none" w:sz="0" w:space="0" w:color="auto"/>
                                              </w:divBdr>
                                              <w:divsChild>
                                                <w:div w:id="1918586564">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 w:id="898979995">
                              <w:marLeft w:val="0"/>
                              <w:marRight w:val="0"/>
                              <w:marTop w:val="0"/>
                              <w:marBottom w:val="0"/>
                              <w:divBdr>
                                <w:top w:val="none" w:sz="0" w:space="0" w:color="auto"/>
                                <w:left w:val="none" w:sz="0" w:space="0" w:color="auto"/>
                                <w:bottom w:val="none" w:sz="0" w:space="0" w:color="auto"/>
                                <w:right w:val="none" w:sz="0" w:space="0" w:color="auto"/>
                              </w:divBdr>
                              <w:divsChild>
                                <w:div w:id="1281455674">
                                  <w:marLeft w:val="0"/>
                                  <w:marRight w:val="0"/>
                                  <w:marTop w:val="0"/>
                                  <w:marBottom w:val="0"/>
                                  <w:divBdr>
                                    <w:top w:val="none" w:sz="0" w:space="0" w:color="auto"/>
                                    <w:left w:val="none" w:sz="0" w:space="0" w:color="auto"/>
                                    <w:bottom w:val="none" w:sz="0" w:space="0" w:color="auto"/>
                                    <w:right w:val="none" w:sz="0" w:space="0" w:color="auto"/>
                                  </w:divBdr>
                                  <w:divsChild>
                                    <w:div w:id="947077740">
                                      <w:marLeft w:val="0"/>
                                      <w:marRight w:val="0"/>
                                      <w:marTop w:val="0"/>
                                      <w:marBottom w:val="0"/>
                                      <w:divBdr>
                                        <w:top w:val="none" w:sz="0" w:space="0" w:color="auto"/>
                                        <w:left w:val="none" w:sz="0" w:space="0" w:color="auto"/>
                                        <w:bottom w:val="none" w:sz="0" w:space="0" w:color="auto"/>
                                        <w:right w:val="none" w:sz="0" w:space="0" w:color="auto"/>
                                      </w:divBdr>
                                      <w:divsChild>
                                        <w:div w:id="1330909477">
                                          <w:marLeft w:val="0"/>
                                          <w:marRight w:val="0"/>
                                          <w:marTop w:val="0"/>
                                          <w:marBottom w:val="0"/>
                                          <w:divBdr>
                                            <w:top w:val="none" w:sz="0" w:space="0" w:color="auto"/>
                                            <w:left w:val="none" w:sz="0" w:space="0" w:color="auto"/>
                                            <w:bottom w:val="none" w:sz="0" w:space="0" w:color="auto"/>
                                            <w:right w:val="none" w:sz="0" w:space="0" w:color="auto"/>
                                          </w:divBdr>
                                          <w:divsChild>
                                            <w:div w:id="1702169726">
                                              <w:marLeft w:val="0"/>
                                              <w:marRight w:val="0"/>
                                              <w:marTop w:val="0"/>
                                              <w:marBottom w:val="0"/>
                                              <w:divBdr>
                                                <w:top w:val="none" w:sz="0" w:space="0" w:color="auto"/>
                                                <w:left w:val="none" w:sz="0" w:space="0" w:color="auto"/>
                                                <w:bottom w:val="none" w:sz="0" w:space="0" w:color="auto"/>
                                                <w:right w:val="none" w:sz="0" w:space="0" w:color="auto"/>
                                              </w:divBdr>
                                              <w:divsChild>
                                                <w:div w:id="1273442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7290593">
                                          <w:marLeft w:val="0"/>
                                          <w:marRight w:val="0"/>
                                          <w:marTop w:val="0"/>
                                          <w:marBottom w:val="0"/>
                                          <w:divBdr>
                                            <w:top w:val="none" w:sz="0" w:space="0" w:color="auto"/>
                                            <w:left w:val="none" w:sz="0" w:space="0" w:color="auto"/>
                                            <w:bottom w:val="none" w:sz="0" w:space="0" w:color="auto"/>
                                            <w:right w:val="none" w:sz="0" w:space="0" w:color="auto"/>
                                          </w:divBdr>
                                          <w:divsChild>
                                            <w:div w:id="1646162892">
                                              <w:marLeft w:val="0"/>
                                              <w:marRight w:val="0"/>
                                              <w:marTop w:val="0"/>
                                              <w:marBottom w:val="0"/>
                                              <w:divBdr>
                                                <w:top w:val="none" w:sz="0" w:space="0" w:color="auto"/>
                                                <w:left w:val="none" w:sz="0" w:space="0" w:color="auto"/>
                                                <w:bottom w:val="none" w:sz="0" w:space="0" w:color="auto"/>
                                                <w:right w:val="none" w:sz="0" w:space="0" w:color="auto"/>
                                              </w:divBdr>
                                              <w:divsChild>
                                                <w:div w:id="402146278">
                                                  <w:marLeft w:val="0"/>
                                                  <w:marRight w:val="0"/>
                                                  <w:marTop w:val="0"/>
                                                  <w:marBottom w:val="0"/>
                                                  <w:divBdr>
                                                    <w:top w:val="none" w:sz="0" w:space="0" w:color="auto"/>
                                                    <w:left w:val="none" w:sz="0" w:space="0" w:color="auto"/>
                                                    <w:bottom w:val="none" w:sz="0" w:space="0" w:color="auto"/>
                                                    <w:right w:val="none" w:sz="0" w:space="0" w:color="auto"/>
                                                  </w:divBdr>
                                                  <w:divsChild>
                                                    <w:div w:id="997809092">
                                                      <w:marLeft w:val="0"/>
                                                      <w:marRight w:val="0"/>
                                                      <w:marTop w:val="0"/>
                                                      <w:marBottom w:val="0"/>
                                                      <w:divBdr>
                                                        <w:top w:val="none" w:sz="0" w:space="0" w:color="auto"/>
                                                        <w:left w:val="none" w:sz="0" w:space="0" w:color="auto"/>
                                                        <w:bottom w:val="none" w:sz="0" w:space="0" w:color="auto"/>
                                                        <w:right w:val="none" w:sz="0" w:space="0" w:color="auto"/>
                                                      </w:divBdr>
                                                      <w:divsChild>
                                                        <w:div w:id="686978098">
                                                          <w:marLeft w:val="0"/>
                                                          <w:marRight w:val="0"/>
                                                          <w:marTop w:val="0"/>
                                                          <w:marBottom w:val="0"/>
                                                          <w:divBdr>
                                                            <w:top w:val="none" w:sz="0" w:space="0" w:color="auto"/>
                                                            <w:left w:val="none" w:sz="0" w:space="0" w:color="auto"/>
                                                            <w:bottom w:val="none" w:sz="0" w:space="0" w:color="auto"/>
                                                            <w:right w:val="none" w:sz="0" w:space="0" w:color="auto"/>
                                                          </w:divBdr>
                                                          <w:divsChild>
                                                            <w:div w:id="1065907956">
                                                              <w:marLeft w:val="0"/>
                                                              <w:marRight w:val="0"/>
                                                              <w:marTop w:val="0"/>
                                                              <w:marBottom w:val="0"/>
                                                              <w:divBdr>
                                                                <w:top w:val="none" w:sz="0" w:space="0" w:color="auto"/>
                                                                <w:left w:val="none" w:sz="0" w:space="0" w:color="auto"/>
                                                                <w:bottom w:val="none" w:sz="0" w:space="0" w:color="auto"/>
                                                                <w:right w:val="none" w:sz="0" w:space="0" w:color="auto"/>
                                                              </w:divBdr>
                                                              <w:divsChild>
                                                                <w:div w:id="154760862">
                                                                  <w:marLeft w:val="0"/>
                                                                  <w:marRight w:val="0"/>
                                                                  <w:marTop w:val="0"/>
                                                                  <w:marBottom w:val="0"/>
                                                                  <w:divBdr>
                                                                    <w:top w:val="none" w:sz="0" w:space="0" w:color="auto"/>
                                                                    <w:left w:val="none" w:sz="0" w:space="0" w:color="auto"/>
                                                                    <w:bottom w:val="none" w:sz="0" w:space="0" w:color="auto"/>
                                                                    <w:right w:val="none" w:sz="0" w:space="0" w:color="auto"/>
                                                                  </w:divBdr>
                                                                  <w:divsChild>
                                                                    <w:div w:id="1186990374">
                                                                      <w:marLeft w:val="0"/>
                                                                      <w:marRight w:val="0"/>
                                                                      <w:marTop w:val="0"/>
                                                                      <w:marBottom w:val="0"/>
                                                                      <w:divBdr>
                                                                        <w:top w:val="none" w:sz="0" w:space="0" w:color="auto"/>
                                                                        <w:left w:val="none" w:sz="0" w:space="0" w:color="auto"/>
                                                                        <w:bottom w:val="none" w:sz="0" w:space="0" w:color="auto"/>
                                                                        <w:right w:val="none" w:sz="0" w:space="0" w:color="auto"/>
                                                                      </w:divBdr>
                                                                      <w:divsChild>
                                                                        <w:div w:id="1401974860">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60013145">
      <w:bodyDiv w:val="1"/>
      <w:marLeft w:val="0"/>
      <w:marRight w:val="0"/>
      <w:marTop w:val="0"/>
      <w:marBottom w:val="0"/>
      <w:divBdr>
        <w:top w:val="none" w:sz="0" w:space="0" w:color="auto"/>
        <w:left w:val="none" w:sz="0" w:space="0" w:color="auto"/>
        <w:bottom w:val="none" w:sz="0" w:space="0" w:color="auto"/>
        <w:right w:val="none" w:sz="0" w:space="0" w:color="auto"/>
      </w:divBdr>
    </w:div>
    <w:div w:id="1375739995">
      <w:bodyDiv w:val="1"/>
      <w:marLeft w:val="0"/>
      <w:marRight w:val="0"/>
      <w:marTop w:val="0"/>
      <w:marBottom w:val="0"/>
      <w:divBdr>
        <w:top w:val="none" w:sz="0" w:space="0" w:color="auto"/>
        <w:left w:val="none" w:sz="0" w:space="0" w:color="auto"/>
        <w:bottom w:val="none" w:sz="0" w:space="0" w:color="auto"/>
        <w:right w:val="none" w:sz="0" w:space="0" w:color="auto"/>
      </w:divBdr>
    </w:div>
    <w:div w:id="1406419159">
      <w:bodyDiv w:val="1"/>
      <w:marLeft w:val="0"/>
      <w:marRight w:val="0"/>
      <w:marTop w:val="0"/>
      <w:marBottom w:val="0"/>
      <w:divBdr>
        <w:top w:val="none" w:sz="0" w:space="0" w:color="auto"/>
        <w:left w:val="none" w:sz="0" w:space="0" w:color="auto"/>
        <w:bottom w:val="none" w:sz="0" w:space="0" w:color="auto"/>
        <w:right w:val="none" w:sz="0" w:space="0" w:color="auto"/>
      </w:divBdr>
      <w:divsChild>
        <w:div w:id="1985544691">
          <w:marLeft w:val="0"/>
          <w:marRight w:val="0"/>
          <w:marTop w:val="0"/>
          <w:marBottom w:val="0"/>
          <w:divBdr>
            <w:top w:val="none" w:sz="0" w:space="0" w:color="auto"/>
            <w:left w:val="none" w:sz="0" w:space="0" w:color="auto"/>
            <w:bottom w:val="none" w:sz="0" w:space="0" w:color="auto"/>
            <w:right w:val="none" w:sz="0" w:space="0" w:color="auto"/>
          </w:divBdr>
        </w:div>
      </w:divsChild>
    </w:div>
    <w:div w:id="1432702808">
      <w:bodyDiv w:val="1"/>
      <w:marLeft w:val="0"/>
      <w:marRight w:val="0"/>
      <w:marTop w:val="0"/>
      <w:marBottom w:val="0"/>
      <w:divBdr>
        <w:top w:val="none" w:sz="0" w:space="0" w:color="auto"/>
        <w:left w:val="none" w:sz="0" w:space="0" w:color="auto"/>
        <w:bottom w:val="none" w:sz="0" w:space="0" w:color="auto"/>
        <w:right w:val="none" w:sz="0" w:space="0" w:color="auto"/>
      </w:divBdr>
    </w:div>
    <w:div w:id="1439257859">
      <w:bodyDiv w:val="1"/>
      <w:marLeft w:val="0"/>
      <w:marRight w:val="0"/>
      <w:marTop w:val="0"/>
      <w:marBottom w:val="0"/>
      <w:divBdr>
        <w:top w:val="none" w:sz="0" w:space="0" w:color="auto"/>
        <w:left w:val="none" w:sz="0" w:space="0" w:color="auto"/>
        <w:bottom w:val="none" w:sz="0" w:space="0" w:color="auto"/>
        <w:right w:val="none" w:sz="0" w:space="0" w:color="auto"/>
      </w:divBdr>
    </w:div>
    <w:div w:id="1453866377">
      <w:bodyDiv w:val="1"/>
      <w:marLeft w:val="0"/>
      <w:marRight w:val="0"/>
      <w:marTop w:val="0"/>
      <w:marBottom w:val="0"/>
      <w:divBdr>
        <w:top w:val="none" w:sz="0" w:space="0" w:color="auto"/>
        <w:left w:val="none" w:sz="0" w:space="0" w:color="auto"/>
        <w:bottom w:val="none" w:sz="0" w:space="0" w:color="auto"/>
        <w:right w:val="none" w:sz="0" w:space="0" w:color="auto"/>
      </w:divBdr>
      <w:divsChild>
        <w:div w:id="1861620923">
          <w:marLeft w:val="0"/>
          <w:marRight w:val="0"/>
          <w:marTop w:val="0"/>
          <w:marBottom w:val="0"/>
          <w:divBdr>
            <w:top w:val="none" w:sz="0" w:space="0" w:color="auto"/>
            <w:left w:val="none" w:sz="0" w:space="0" w:color="auto"/>
            <w:bottom w:val="none" w:sz="0" w:space="0" w:color="auto"/>
            <w:right w:val="none" w:sz="0" w:space="0" w:color="auto"/>
          </w:divBdr>
        </w:div>
      </w:divsChild>
    </w:div>
    <w:div w:id="1539390183">
      <w:bodyDiv w:val="1"/>
      <w:marLeft w:val="0"/>
      <w:marRight w:val="0"/>
      <w:marTop w:val="0"/>
      <w:marBottom w:val="0"/>
      <w:divBdr>
        <w:top w:val="none" w:sz="0" w:space="0" w:color="auto"/>
        <w:left w:val="none" w:sz="0" w:space="0" w:color="auto"/>
        <w:bottom w:val="none" w:sz="0" w:space="0" w:color="auto"/>
        <w:right w:val="none" w:sz="0" w:space="0" w:color="auto"/>
      </w:divBdr>
    </w:div>
    <w:div w:id="1604146927">
      <w:bodyDiv w:val="1"/>
      <w:marLeft w:val="0"/>
      <w:marRight w:val="0"/>
      <w:marTop w:val="0"/>
      <w:marBottom w:val="0"/>
      <w:divBdr>
        <w:top w:val="none" w:sz="0" w:space="0" w:color="auto"/>
        <w:left w:val="none" w:sz="0" w:space="0" w:color="auto"/>
        <w:bottom w:val="none" w:sz="0" w:space="0" w:color="auto"/>
        <w:right w:val="none" w:sz="0" w:space="0" w:color="auto"/>
      </w:divBdr>
    </w:div>
    <w:div w:id="1691181941">
      <w:bodyDiv w:val="1"/>
      <w:marLeft w:val="0"/>
      <w:marRight w:val="0"/>
      <w:marTop w:val="0"/>
      <w:marBottom w:val="0"/>
      <w:divBdr>
        <w:top w:val="none" w:sz="0" w:space="0" w:color="auto"/>
        <w:left w:val="none" w:sz="0" w:space="0" w:color="auto"/>
        <w:bottom w:val="none" w:sz="0" w:space="0" w:color="auto"/>
        <w:right w:val="none" w:sz="0" w:space="0" w:color="auto"/>
      </w:divBdr>
    </w:div>
    <w:div w:id="1766801134">
      <w:bodyDiv w:val="1"/>
      <w:marLeft w:val="0"/>
      <w:marRight w:val="0"/>
      <w:marTop w:val="0"/>
      <w:marBottom w:val="0"/>
      <w:divBdr>
        <w:top w:val="none" w:sz="0" w:space="0" w:color="auto"/>
        <w:left w:val="none" w:sz="0" w:space="0" w:color="auto"/>
        <w:bottom w:val="none" w:sz="0" w:space="0" w:color="auto"/>
        <w:right w:val="none" w:sz="0" w:space="0" w:color="auto"/>
      </w:divBdr>
    </w:div>
    <w:div w:id="1768501387">
      <w:bodyDiv w:val="1"/>
      <w:marLeft w:val="0"/>
      <w:marRight w:val="0"/>
      <w:marTop w:val="0"/>
      <w:marBottom w:val="0"/>
      <w:divBdr>
        <w:top w:val="none" w:sz="0" w:space="0" w:color="auto"/>
        <w:left w:val="none" w:sz="0" w:space="0" w:color="auto"/>
        <w:bottom w:val="none" w:sz="0" w:space="0" w:color="auto"/>
        <w:right w:val="none" w:sz="0" w:space="0" w:color="auto"/>
      </w:divBdr>
    </w:div>
    <w:div w:id="1839075925">
      <w:bodyDiv w:val="1"/>
      <w:marLeft w:val="0"/>
      <w:marRight w:val="0"/>
      <w:marTop w:val="0"/>
      <w:marBottom w:val="0"/>
      <w:divBdr>
        <w:top w:val="none" w:sz="0" w:space="0" w:color="auto"/>
        <w:left w:val="none" w:sz="0" w:space="0" w:color="auto"/>
        <w:bottom w:val="none" w:sz="0" w:space="0" w:color="auto"/>
        <w:right w:val="none" w:sz="0" w:space="0" w:color="auto"/>
      </w:divBdr>
    </w:div>
    <w:div w:id="1881748515">
      <w:bodyDiv w:val="1"/>
      <w:marLeft w:val="0"/>
      <w:marRight w:val="0"/>
      <w:marTop w:val="0"/>
      <w:marBottom w:val="0"/>
      <w:divBdr>
        <w:top w:val="none" w:sz="0" w:space="0" w:color="auto"/>
        <w:left w:val="none" w:sz="0" w:space="0" w:color="auto"/>
        <w:bottom w:val="none" w:sz="0" w:space="0" w:color="auto"/>
        <w:right w:val="none" w:sz="0" w:space="0" w:color="auto"/>
      </w:divBdr>
    </w:div>
    <w:div w:id="1965501393">
      <w:bodyDiv w:val="1"/>
      <w:marLeft w:val="0"/>
      <w:marRight w:val="0"/>
      <w:marTop w:val="0"/>
      <w:marBottom w:val="0"/>
      <w:divBdr>
        <w:top w:val="none" w:sz="0" w:space="0" w:color="auto"/>
        <w:left w:val="none" w:sz="0" w:space="0" w:color="auto"/>
        <w:bottom w:val="none" w:sz="0" w:space="0" w:color="auto"/>
        <w:right w:val="none" w:sz="0" w:space="0" w:color="auto"/>
      </w:divBdr>
      <w:divsChild>
        <w:div w:id="1448083936">
          <w:marLeft w:val="0"/>
          <w:marRight w:val="0"/>
          <w:marTop w:val="0"/>
          <w:marBottom w:val="0"/>
          <w:divBdr>
            <w:top w:val="none" w:sz="0" w:space="0" w:color="auto"/>
            <w:left w:val="none" w:sz="0" w:space="0" w:color="auto"/>
            <w:bottom w:val="none" w:sz="0" w:space="0" w:color="auto"/>
            <w:right w:val="none" w:sz="0" w:space="0" w:color="auto"/>
          </w:divBdr>
        </w:div>
      </w:divsChild>
    </w:div>
    <w:div w:id="1968852030">
      <w:bodyDiv w:val="1"/>
      <w:marLeft w:val="0"/>
      <w:marRight w:val="0"/>
      <w:marTop w:val="0"/>
      <w:marBottom w:val="0"/>
      <w:divBdr>
        <w:top w:val="none" w:sz="0" w:space="0" w:color="auto"/>
        <w:left w:val="none" w:sz="0" w:space="0" w:color="auto"/>
        <w:bottom w:val="none" w:sz="0" w:space="0" w:color="auto"/>
        <w:right w:val="none" w:sz="0" w:space="0" w:color="auto"/>
      </w:divBdr>
      <w:divsChild>
        <w:div w:id="685444176">
          <w:marLeft w:val="0"/>
          <w:marRight w:val="0"/>
          <w:marTop w:val="0"/>
          <w:marBottom w:val="0"/>
          <w:divBdr>
            <w:top w:val="none" w:sz="0" w:space="0" w:color="auto"/>
            <w:left w:val="none" w:sz="0" w:space="0" w:color="auto"/>
            <w:bottom w:val="none" w:sz="0" w:space="0" w:color="auto"/>
            <w:right w:val="none" w:sz="0" w:space="0" w:color="auto"/>
          </w:divBdr>
        </w:div>
      </w:divsChild>
    </w:div>
    <w:div w:id="2043556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038DD6-BA02-48CD-8251-4CE60523DF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693</Words>
  <Characters>3747</Characters>
  <Application>Microsoft Office Word</Application>
  <DocSecurity>0</DocSecurity>
  <Lines>31</Lines>
  <Paragraphs>8</Paragraphs>
  <ScaleCrop>false</ScaleCrop>
  <HeadingPairs>
    <vt:vector size="2" baseType="variant">
      <vt:variant>
        <vt:lpstr>Τίτλος</vt:lpstr>
      </vt:variant>
      <vt:variant>
        <vt:i4>1</vt:i4>
      </vt:variant>
    </vt:vector>
  </HeadingPairs>
  <TitlesOfParts>
    <vt:vector size="1" baseType="lpstr">
      <vt:lpstr>ΠΑΝΕΛΛΗΝΙΑ ΟΜΟΣΠΟΝΔΙΑ ΓΕΩΤΕΧΝΙΚΩΝ ΔΗΜΟΣΙΩΝ ΥΠΑΛΛΗΛΩΝ</vt:lpstr>
    </vt:vector>
  </TitlesOfParts>
  <Company>Grizli777</Company>
  <LinksUpToDate>false</LinksUpToDate>
  <CharactersWithSpaces>4432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ΠΑΝΕΛΛΗΝΙΑ ΟΜΟΣΠΟΝΔΙΑ ΓΕΩΤΕΧΝΙΚΩΝ ΔΗΜΟΣΙΩΝ ΥΠΑΛΛΗΛΩΝ</dc:title>
  <dc:creator>user</dc:creator>
  <cp:lastModifiedBy>ΔΣ ΠΕΓΔΥ</cp:lastModifiedBy>
  <cp:revision>2</cp:revision>
  <cp:lastPrinted>2022-11-28T09:18:00Z</cp:lastPrinted>
  <dcterms:created xsi:type="dcterms:W3CDTF">2026-10-13T09:00:00Z</dcterms:created>
  <dcterms:modified xsi:type="dcterms:W3CDTF">2026-10-13T09:00:00Z</dcterms:modified>
</cp:coreProperties>
</file>