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23"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firstRow="0" w:lastRow="0" w:firstColumn="0" w:lastColumn="0" w:noHBand="0" w:noVBand="0"/>
      </w:tblPr>
      <w:tblGrid>
        <w:gridCol w:w="9923"/>
      </w:tblGrid>
      <w:tr w:rsidR="00C9076F" w14:paraId="1C14FA10" w14:textId="77777777" w:rsidTr="003A62E5">
        <w:trPr>
          <w:jc w:val="center"/>
        </w:trPr>
        <w:tc>
          <w:tcPr>
            <w:tcW w:w="9923" w:type="dxa"/>
          </w:tcPr>
          <w:p w14:paraId="4483F246" w14:textId="77777777" w:rsidR="00C9076F" w:rsidRPr="002100BE" w:rsidRDefault="00C9076F" w:rsidP="003314B3">
            <w:pPr>
              <w:pStyle w:val="1"/>
              <w:spacing w:after="100"/>
              <w:rPr>
                <w:bCs/>
                <w:sz w:val="24"/>
              </w:rPr>
            </w:pPr>
            <w:bookmarkStart w:id="0" w:name="_Hlk213504691"/>
            <w:bookmarkEnd w:id="0"/>
            <w:r w:rsidRPr="002100BE">
              <w:rPr>
                <w:sz w:val="24"/>
              </w:rPr>
              <w:t>ΠΑΝΕΛΛΗΝΙΑ ΟΜΟΣΠΟΝΔΙΑ ΓΕΩΤΕΧΝΙΚΩΝ ΔΗΜΟΣΙΩΝ ΥΠΑΛΛΗΛΩΝ</w:t>
            </w:r>
          </w:p>
          <w:p w14:paraId="14F24BD6" w14:textId="77777777" w:rsidR="00C9076F" w:rsidRPr="00186A34" w:rsidRDefault="00C9076F" w:rsidP="003314B3">
            <w:pPr>
              <w:spacing w:after="100" w:line="240" w:lineRule="exact"/>
              <w:jc w:val="center"/>
              <w:rPr>
                <w:rFonts w:ascii="Times New Roman" w:hAnsi="Times New Roman"/>
                <w:b/>
                <w:sz w:val="24"/>
                <w:szCs w:val="24"/>
              </w:rPr>
            </w:pPr>
            <w:r w:rsidRPr="00186A34">
              <w:rPr>
                <w:rFonts w:ascii="Times New Roman" w:hAnsi="Times New Roman"/>
                <w:b/>
                <w:bCs/>
                <w:sz w:val="24"/>
                <w:szCs w:val="24"/>
              </w:rPr>
              <w:t>(ΠΟΓΕΔΥ)</w:t>
            </w:r>
          </w:p>
          <w:p w14:paraId="2E541381" w14:textId="77777777" w:rsidR="00C9076F" w:rsidRPr="00AB599F" w:rsidRDefault="00C9076F" w:rsidP="003314B3">
            <w:pPr>
              <w:spacing w:after="100" w:line="240" w:lineRule="exact"/>
              <w:jc w:val="center"/>
              <w:rPr>
                <w:rFonts w:ascii="Times New Roman" w:hAnsi="Times New Roman"/>
                <w:bCs/>
                <w:sz w:val="24"/>
                <w:szCs w:val="24"/>
              </w:rPr>
            </w:pPr>
            <w:r w:rsidRPr="00AB599F">
              <w:rPr>
                <w:rFonts w:ascii="Times New Roman" w:hAnsi="Times New Roman"/>
                <w:sz w:val="24"/>
                <w:szCs w:val="24"/>
              </w:rPr>
              <w:t>ΓΕΩΠΟΝΟΙ – ΔΑΣΟΛΟΓΟΙ – ΚΤΗΝΙΑΤΡΟΙ – ΙΧΘΥΟΛΟΓΟΙ - ΓΕΩΛΟΓΟΙ</w:t>
            </w:r>
          </w:p>
          <w:p w14:paraId="6A7D0FA1" w14:textId="77777777" w:rsidR="00C9076F" w:rsidRPr="00AB599F" w:rsidRDefault="00C9076F" w:rsidP="003314B3">
            <w:pPr>
              <w:spacing w:after="100" w:line="240" w:lineRule="exact"/>
              <w:ind w:right="34"/>
              <w:jc w:val="center"/>
              <w:rPr>
                <w:rFonts w:ascii="Times New Roman" w:hAnsi="Times New Roman"/>
                <w:bCs/>
                <w:sz w:val="24"/>
                <w:szCs w:val="24"/>
              </w:rPr>
            </w:pPr>
            <w:r w:rsidRPr="00AB599F">
              <w:rPr>
                <w:rFonts w:ascii="Times New Roman" w:hAnsi="Times New Roman"/>
                <w:bCs/>
                <w:sz w:val="24"/>
                <w:szCs w:val="24"/>
              </w:rPr>
              <w:t xml:space="preserve">Αχαρνών 2 Αθήνα Τ.Κ. 10176 Τηλ.:210-5234189, 210-2124041 </w:t>
            </w:r>
            <w:r w:rsidRPr="00AB599F">
              <w:rPr>
                <w:rFonts w:ascii="Times New Roman" w:hAnsi="Times New Roman"/>
                <w:bCs/>
                <w:sz w:val="24"/>
                <w:szCs w:val="24"/>
                <w:lang w:val="en-US"/>
              </w:rPr>
              <w:t>FAX</w:t>
            </w:r>
            <w:r w:rsidRPr="00AB599F">
              <w:rPr>
                <w:rFonts w:ascii="Times New Roman" w:hAnsi="Times New Roman"/>
                <w:bCs/>
                <w:sz w:val="24"/>
                <w:szCs w:val="24"/>
              </w:rPr>
              <w:t>: 210-5232240</w:t>
            </w:r>
          </w:p>
          <w:p w14:paraId="5ACD9689" w14:textId="77777777" w:rsidR="00C9076F" w:rsidRPr="00490F12" w:rsidRDefault="00C9076F" w:rsidP="00835764">
            <w:pPr>
              <w:spacing w:after="100" w:line="240" w:lineRule="exact"/>
              <w:ind w:right="181"/>
              <w:jc w:val="center"/>
              <w:rPr>
                <w:rFonts w:ascii="Times New Roman" w:hAnsi="Times New Roman"/>
                <w:sz w:val="24"/>
                <w:szCs w:val="24"/>
              </w:rPr>
            </w:pPr>
            <w:r w:rsidRPr="00AB599F">
              <w:rPr>
                <w:rFonts w:ascii="Times New Roman" w:hAnsi="Times New Roman"/>
                <w:bCs/>
                <w:sz w:val="24"/>
                <w:szCs w:val="24"/>
                <w:lang w:val="en-US"/>
              </w:rPr>
              <w:t>e</w:t>
            </w:r>
            <w:r w:rsidRPr="00AB599F">
              <w:rPr>
                <w:rFonts w:ascii="Times New Roman" w:hAnsi="Times New Roman"/>
                <w:bCs/>
                <w:sz w:val="24"/>
                <w:szCs w:val="24"/>
              </w:rPr>
              <w:t>-</w:t>
            </w:r>
            <w:r w:rsidRPr="00AB599F">
              <w:rPr>
                <w:rFonts w:ascii="Times New Roman" w:hAnsi="Times New Roman"/>
                <w:bCs/>
                <w:sz w:val="24"/>
                <w:szCs w:val="24"/>
                <w:lang w:val="en-US"/>
              </w:rPr>
              <w:t>mail</w:t>
            </w:r>
            <w:r w:rsidRPr="00AB599F">
              <w:rPr>
                <w:rFonts w:ascii="Times New Roman" w:hAnsi="Times New Roman"/>
                <w:bCs/>
                <w:sz w:val="24"/>
                <w:szCs w:val="24"/>
              </w:rPr>
              <w:t>:</w:t>
            </w:r>
            <w:r w:rsidRPr="00AB599F">
              <w:rPr>
                <w:rFonts w:ascii="Times New Roman" w:hAnsi="Times New Roman"/>
                <w:bCs/>
                <w:sz w:val="24"/>
                <w:szCs w:val="24"/>
                <w:lang w:val="en-US"/>
              </w:rPr>
              <w:t>ax</w:t>
            </w:r>
            <w:r w:rsidRPr="00AB599F">
              <w:rPr>
                <w:rFonts w:ascii="Times New Roman" w:hAnsi="Times New Roman"/>
                <w:bCs/>
                <w:sz w:val="24"/>
                <w:szCs w:val="24"/>
              </w:rPr>
              <w:t>2</w:t>
            </w:r>
            <w:r w:rsidRPr="00AB599F">
              <w:rPr>
                <w:rFonts w:ascii="Times New Roman" w:hAnsi="Times New Roman"/>
                <w:bCs/>
                <w:sz w:val="24"/>
                <w:szCs w:val="24"/>
                <w:lang w:val="en-US"/>
              </w:rPr>
              <w:t>u</w:t>
            </w:r>
            <w:r w:rsidRPr="00AB599F">
              <w:rPr>
                <w:rFonts w:ascii="Times New Roman" w:hAnsi="Times New Roman"/>
                <w:bCs/>
                <w:sz w:val="24"/>
                <w:szCs w:val="24"/>
              </w:rPr>
              <w:t>128@</w:t>
            </w:r>
            <w:proofErr w:type="spellStart"/>
            <w:r w:rsidRPr="00AB599F">
              <w:rPr>
                <w:rFonts w:ascii="Times New Roman" w:hAnsi="Times New Roman"/>
                <w:bCs/>
                <w:sz w:val="24"/>
                <w:szCs w:val="24"/>
                <w:lang w:val="en-US"/>
              </w:rPr>
              <w:t>minagric</w:t>
            </w:r>
            <w:proofErr w:type="spellEnd"/>
            <w:r w:rsidR="007204C9">
              <w:rPr>
                <w:rFonts w:ascii="Times New Roman" w:hAnsi="Times New Roman"/>
                <w:bCs/>
                <w:sz w:val="24"/>
                <w:szCs w:val="24"/>
              </w:rPr>
              <w:t>.</w:t>
            </w:r>
            <w:r w:rsidRPr="00AB599F">
              <w:rPr>
                <w:rFonts w:ascii="Times New Roman" w:hAnsi="Times New Roman"/>
                <w:bCs/>
                <w:sz w:val="24"/>
                <w:szCs w:val="24"/>
                <w:lang w:val="en-US"/>
              </w:rPr>
              <w:t>gr</w:t>
            </w:r>
          </w:p>
        </w:tc>
      </w:tr>
    </w:tbl>
    <w:p w14:paraId="3BCA4DC3" w14:textId="77777777" w:rsidR="00D52286" w:rsidRPr="00376243" w:rsidRDefault="00D52286" w:rsidP="00376243">
      <w:pPr>
        <w:spacing w:after="0" w:line="240" w:lineRule="auto"/>
        <w:ind w:right="340"/>
        <w:rPr>
          <w:rFonts w:ascii="Times New Roman" w:hAnsi="Times New Roman"/>
          <w:b/>
          <w:bCs/>
          <w:sz w:val="28"/>
          <w:szCs w:val="28"/>
          <w:lang w:val="en-US"/>
        </w:rPr>
      </w:pPr>
    </w:p>
    <w:p w14:paraId="78A55A0D" w14:textId="08BE1ABA" w:rsidR="00E26B4E" w:rsidRPr="00376243" w:rsidRDefault="000D6359" w:rsidP="00376243">
      <w:pPr>
        <w:spacing w:after="0" w:line="240" w:lineRule="auto"/>
        <w:ind w:left="5761" w:right="340"/>
        <w:jc w:val="right"/>
        <w:rPr>
          <w:rFonts w:ascii="Times New Roman" w:hAnsi="Times New Roman"/>
          <w:b/>
          <w:bCs/>
          <w:sz w:val="28"/>
          <w:szCs w:val="28"/>
          <w:lang w:val="en-US"/>
        </w:rPr>
      </w:pPr>
      <w:r w:rsidRPr="00EF5CB4">
        <w:rPr>
          <w:rFonts w:ascii="Times New Roman" w:hAnsi="Times New Roman"/>
          <w:b/>
          <w:bCs/>
          <w:sz w:val="28"/>
          <w:szCs w:val="28"/>
        </w:rPr>
        <w:t>Αθήνα</w:t>
      </w:r>
      <w:r w:rsidR="00601FDB" w:rsidRPr="00EF5CB4">
        <w:rPr>
          <w:rFonts w:ascii="Times New Roman" w:hAnsi="Times New Roman"/>
          <w:b/>
          <w:bCs/>
          <w:sz w:val="28"/>
          <w:szCs w:val="28"/>
        </w:rPr>
        <w:t xml:space="preserve"> </w:t>
      </w:r>
      <w:r w:rsidR="00953661">
        <w:rPr>
          <w:rFonts w:ascii="Times New Roman" w:hAnsi="Times New Roman"/>
          <w:b/>
          <w:bCs/>
          <w:sz w:val="28"/>
          <w:szCs w:val="28"/>
        </w:rPr>
        <w:t>29-09</w:t>
      </w:r>
      <w:r w:rsidR="0010390E" w:rsidRPr="00EF5CB4">
        <w:rPr>
          <w:rFonts w:ascii="Times New Roman" w:hAnsi="Times New Roman"/>
          <w:b/>
          <w:bCs/>
          <w:sz w:val="28"/>
          <w:szCs w:val="28"/>
        </w:rPr>
        <w:t>-202</w:t>
      </w:r>
      <w:r w:rsidR="00BF4FE9" w:rsidRPr="00EF5CB4">
        <w:rPr>
          <w:rFonts w:ascii="Times New Roman" w:hAnsi="Times New Roman"/>
          <w:b/>
          <w:bCs/>
          <w:sz w:val="28"/>
          <w:szCs w:val="28"/>
        </w:rPr>
        <w:t>6</w:t>
      </w:r>
    </w:p>
    <w:p w14:paraId="19CD357D" w14:textId="4BEAC616" w:rsidR="00EF5CB4" w:rsidRPr="00376243" w:rsidRDefault="009D093F" w:rsidP="00376243">
      <w:pPr>
        <w:pStyle w:val="Web"/>
        <w:spacing w:line="300" w:lineRule="atLeast"/>
        <w:jc w:val="center"/>
        <w:rPr>
          <w:b/>
          <w:bCs/>
          <w:sz w:val="28"/>
          <w:szCs w:val="28"/>
          <w:lang w:val="en-US"/>
        </w:rPr>
      </w:pPr>
      <w:r w:rsidRPr="00EF5CB4">
        <w:rPr>
          <w:b/>
          <w:bCs/>
          <w:sz w:val="28"/>
          <w:szCs w:val="28"/>
        </w:rPr>
        <w:t>ΔΕΛΤΙΟ ΤΥΠΟΥ</w:t>
      </w:r>
    </w:p>
    <w:p w14:paraId="6C41B3BD" w14:textId="05A2A6EF" w:rsidR="00BF4FE9" w:rsidRPr="00376243" w:rsidRDefault="009D093F" w:rsidP="00376243">
      <w:pPr>
        <w:jc w:val="both"/>
        <w:rPr>
          <w:rFonts w:ascii="Times New Roman" w:hAnsi="Times New Roman"/>
          <w:b/>
          <w:bCs/>
          <w:sz w:val="28"/>
          <w:szCs w:val="28"/>
        </w:rPr>
      </w:pPr>
      <w:r w:rsidRPr="00953661">
        <w:rPr>
          <w:rFonts w:ascii="Times New Roman" w:hAnsi="Times New Roman"/>
          <w:b/>
          <w:bCs/>
          <w:sz w:val="28"/>
          <w:szCs w:val="28"/>
        </w:rPr>
        <w:t xml:space="preserve">ΘΕΜΑ: </w:t>
      </w:r>
      <w:r w:rsidR="00422C27" w:rsidRPr="00953661">
        <w:rPr>
          <w:rFonts w:ascii="Times New Roman" w:hAnsi="Times New Roman"/>
          <w:b/>
          <w:bCs/>
          <w:sz w:val="28"/>
          <w:szCs w:val="28"/>
        </w:rPr>
        <w:t>«</w:t>
      </w:r>
      <w:r w:rsidR="00953661" w:rsidRPr="00953661">
        <w:rPr>
          <w:rFonts w:ascii="Times New Roman" w:eastAsia="Times New Roman" w:hAnsi="Times New Roman"/>
          <w:b/>
          <w:bCs/>
          <w:color w:val="000000"/>
          <w:sz w:val="28"/>
          <w:szCs w:val="28"/>
        </w:rPr>
        <w:t>ΟΙ «ΑΤΥΠΕΣ ΕΝΗΜΕΡΩΣΕΙΣ» ΔΕΝ ΜΠΟΡΟΥΝ ΝΑ ΥΠΟΚΑΘΙΣΤΟΥΝ ΤΑ ΕΠΙΣΗΜΑ ΕΓΓΡΑΦΑ</w:t>
      </w:r>
      <w:r w:rsidR="00422C27" w:rsidRPr="00953661">
        <w:rPr>
          <w:rFonts w:ascii="Times New Roman" w:hAnsi="Times New Roman"/>
          <w:b/>
          <w:bCs/>
          <w:sz w:val="28"/>
          <w:szCs w:val="28"/>
        </w:rPr>
        <w:t>»</w:t>
      </w:r>
    </w:p>
    <w:p w14:paraId="2F995212"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Η ΠΟΓΕΔΥ παρακολουθεί με ιδιαίτερη ανησυχία τις τελευταίες εξελίξεις σχετικά με τους ελέγχους της Ευρωπαϊκής Επιτροπής στο σύστημα διαχείρισης και ελέγχου των αγροτικών ενισχύσεων και ειδικότερα όσα έχουν δει το φως της δημοσιότητας σχετικά με έκθεση της Γενικής Διεύθυνσης Γεωργίας και Αγροτικής Ανάπτυξης (DG AGRI).</w:t>
      </w:r>
    </w:p>
    <w:p w14:paraId="27EE527C"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Σύμφωνα με δημοσιεύματα, η συγκεκριμένη έκθεση αφορά έλεγχο που πραγματοποιήθηκε τον Ιούλιο του 2026 και περιλαμβάνει παρατηρήσεις σχετικά με τη λειτουργία των συστημάτων ελέγχου, την πιστοποίηση και τη διαχείριση των κοινοτικών ενισχύσεων. Τα δημοσιεύματα αναφέρουν επίσης ότι η Ευρωπαϊκή Επιτροπή, μέσω άτυπης ενημέρωσης, επισημαίνει ότι το σχετικό έγγραφο δεν αποτελεί την τελική θέση της Επιτροπής αλλά εντάσσεται σε προκαταρκτικό, διοικητικό και τεχνικό στάδιο της προβλεπόμενης διαδικασίας.</w:t>
      </w:r>
    </w:p>
    <w:p w14:paraId="7CDF1FA2"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Τι σημαίνει όμως «άτυπη ενημέρωση»;</w:t>
      </w:r>
    </w:p>
    <w:p w14:paraId="16CD79B9"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Η ΠΟΓΕΔΥ θεωρεί αναγκαίο να αποσαφηνιστεί ένα κρίσιμο θεσμικό ζήτημα.</w:t>
      </w:r>
    </w:p>
    <w:p w14:paraId="63C36906"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 xml:space="preserve">Μία «άτυπη ενημέρωση» ή ένα </w:t>
      </w:r>
      <w:r w:rsidRPr="00953661">
        <w:rPr>
          <w:rFonts w:ascii="Times New Roman" w:eastAsia="Times New Roman" w:hAnsi="Times New Roman"/>
          <w:i/>
          <w:iCs/>
          <w:color w:val="000000"/>
          <w:sz w:val="28"/>
          <w:szCs w:val="28"/>
        </w:rPr>
        <w:t>non-</w:t>
      </w:r>
      <w:proofErr w:type="spellStart"/>
      <w:r w:rsidRPr="00953661">
        <w:rPr>
          <w:rFonts w:ascii="Times New Roman" w:eastAsia="Times New Roman" w:hAnsi="Times New Roman"/>
          <w:i/>
          <w:iCs/>
          <w:color w:val="000000"/>
          <w:sz w:val="28"/>
          <w:szCs w:val="28"/>
        </w:rPr>
        <w:t>paper</w:t>
      </w:r>
      <w:proofErr w:type="spellEnd"/>
      <w:r w:rsidRPr="00953661">
        <w:rPr>
          <w:rFonts w:ascii="Times New Roman" w:eastAsia="Times New Roman" w:hAnsi="Times New Roman"/>
          <w:color w:val="000000"/>
          <w:sz w:val="28"/>
          <w:szCs w:val="28"/>
        </w:rPr>
        <w:t xml:space="preserve"> </w:t>
      </w:r>
      <w:r w:rsidRPr="00953661">
        <w:rPr>
          <w:rFonts w:ascii="Times New Roman" w:eastAsia="Times New Roman" w:hAnsi="Times New Roman"/>
          <w:b/>
          <w:bCs/>
          <w:color w:val="000000"/>
          <w:sz w:val="28"/>
          <w:szCs w:val="28"/>
        </w:rPr>
        <w:t>δεν αποτελεί από μόνο του επίσημη διοικητική πράξη ούτε υποκαθιστά το επίσημο έγγραφο μιας θεσμικής διαδικασίας</w:t>
      </w:r>
      <w:r w:rsidRPr="00953661">
        <w:rPr>
          <w:rFonts w:ascii="Times New Roman" w:eastAsia="Times New Roman" w:hAnsi="Times New Roman"/>
          <w:color w:val="000000"/>
          <w:sz w:val="28"/>
          <w:szCs w:val="28"/>
        </w:rPr>
        <w:t>.</w:t>
      </w:r>
    </w:p>
    <w:p w14:paraId="5AA0FB92"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Μπορεί να χρησιμοποιείται για την παροχή διευκρινίσεων, την ενημέρωση δημοσιογράφων ή ενδιαφερομένων και την αποσαφήνιση του χαρακτήρα ενός εγγράφου ή μιας διαδικασίας. Η αξία και η προέλευσή της, ωστόσο, πρέπει να είναι σαφείς: ποιος την εκδίδει, με ποια ιδιότητα, σε ποιο επίσημο έγγραφο αναφέρεται και ποια ακριβώς θεσμική διαδικασία βρίσκεται σε εξέλιξη.</w:t>
      </w:r>
    </w:p>
    <w:p w14:paraId="6CDFFB8F"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 xml:space="preserve">Επομένως, όταν υπάρχει επίσημη έκθεση ή επιστολή ελέγχου, </w:t>
      </w:r>
      <w:r w:rsidRPr="00953661">
        <w:rPr>
          <w:rFonts w:ascii="Times New Roman" w:eastAsia="Times New Roman" w:hAnsi="Times New Roman"/>
          <w:b/>
          <w:bCs/>
          <w:color w:val="000000"/>
          <w:sz w:val="28"/>
          <w:szCs w:val="28"/>
        </w:rPr>
        <w:t>το περιεχόμενο του επίσημου εγγράφου πρέπει να είναι αυτό που αξιολογείται και όχι η εκάστοτε άτυπη επικοινωνιακή ερμηνεία του</w:t>
      </w:r>
      <w:r w:rsidRPr="00953661">
        <w:rPr>
          <w:rFonts w:ascii="Times New Roman" w:eastAsia="Times New Roman" w:hAnsi="Times New Roman"/>
          <w:color w:val="000000"/>
          <w:sz w:val="28"/>
          <w:szCs w:val="28"/>
        </w:rPr>
        <w:t>.</w:t>
      </w:r>
    </w:p>
    <w:p w14:paraId="67C28FE3"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Ποιος ενημερώνει και μέσω ποιων διαύλων;</w:t>
      </w:r>
    </w:p>
    <w:p w14:paraId="2E16E9E2"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lastRenderedPageBreak/>
        <w:t>Η Ευρωπαϊκή Επιτροπή διαθέτει θεσμικά όργανα και υπηρεσίες που πραγματοποιούν ελέγχους, συντάσσουν εκθέσεις και επικοινωνούν επίσημα με τις εθνικές αρχές.</w:t>
      </w:r>
    </w:p>
    <w:p w14:paraId="40174497"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Παράλληλα, η ενημέρωση προς τα μέσα ενημέρωσης και το κοινό μπορεί να γίνεται από εκπροσώπους και υπηρεσίες επικοινωνίας της Επιτροπής, ενώ σε πολιτικό επίπεδο πραγματοποιούνται επαφές με τις εθνικές αρχές.</w:t>
      </w:r>
    </w:p>
    <w:p w14:paraId="57AF2541"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 xml:space="preserve">Αυτό ακριβώς καθιστά αναγκαίο τον </w:t>
      </w:r>
      <w:r w:rsidRPr="00953661">
        <w:rPr>
          <w:rFonts w:ascii="Times New Roman" w:eastAsia="Times New Roman" w:hAnsi="Times New Roman"/>
          <w:b/>
          <w:bCs/>
          <w:color w:val="000000"/>
          <w:sz w:val="28"/>
          <w:szCs w:val="28"/>
        </w:rPr>
        <w:t>σαφή διαχωρισμό μεταξύ επίσημου εγγράφου, υπηρεσιακής αλληλογραφίας, προκαταρκτικών ευρημάτων, ενημερωτικού σημειώματος και δημοσιογραφικής ή πολιτικής ερμηνείας</w:t>
      </w:r>
      <w:r w:rsidRPr="00953661">
        <w:rPr>
          <w:rFonts w:ascii="Times New Roman" w:eastAsia="Times New Roman" w:hAnsi="Times New Roman"/>
          <w:color w:val="000000"/>
          <w:sz w:val="28"/>
          <w:szCs w:val="28"/>
        </w:rPr>
        <w:t>.</w:t>
      </w:r>
    </w:p>
    <w:p w14:paraId="753504A1"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Δεν μπορεί να υπάρχει διαφορετική εικόνα για το ίδιο ζήτημα ανάλογα με το αν κάποιος διαβάζει το επίσημο έγγραφο ή μια άτυπη ενημέρωση που το συνοδεύει.</w:t>
      </w:r>
    </w:p>
    <w:p w14:paraId="0DFF8269"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Η ΠΟΓΕΔΥ ζητά καθαρό θεσμικό τοπίο</w:t>
      </w:r>
    </w:p>
    <w:p w14:paraId="1E3ABB9B"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Το ζήτημα είναι πολύ σοβαρό και αφορά:</w:t>
      </w:r>
    </w:p>
    <w:p w14:paraId="4E3BEB65" w14:textId="77777777" w:rsidR="00953661" w:rsidRPr="00953661" w:rsidRDefault="00953661" w:rsidP="00953661">
      <w:pPr>
        <w:numPr>
          <w:ilvl w:val="0"/>
          <w:numId w:val="50"/>
        </w:numPr>
        <w:spacing w:before="100" w:beforeAutospacing="1" w:after="100" w:afterAutospacing="1" w:line="240" w:lineRule="auto"/>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τη διαχείριση κοινοτικών πόρων,</w:t>
      </w:r>
    </w:p>
    <w:p w14:paraId="6BC26378" w14:textId="77777777" w:rsidR="00953661" w:rsidRPr="00953661" w:rsidRDefault="00953661" w:rsidP="00953661">
      <w:pPr>
        <w:numPr>
          <w:ilvl w:val="0"/>
          <w:numId w:val="50"/>
        </w:numPr>
        <w:spacing w:before="100" w:beforeAutospacing="1" w:after="100" w:afterAutospacing="1" w:line="240" w:lineRule="auto"/>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την αξιοπιστία των μηχανισμών ελέγχου,</w:t>
      </w:r>
    </w:p>
    <w:p w14:paraId="1B6EF45F" w14:textId="77777777" w:rsidR="00953661" w:rsidRPr="00953661" w:rsidRDefault="00953661" w:rsidP="00953661">
      <w:pPr>
        <w:numPr>
          <w:ilvl w:val="0"/>
          <w:numId w:val="50"/>
        </w:numPr>
        <w:spacing w:before="100" w:beforeAutospacing="1" w:after="100" w:afterAutospacing="1" w:line="240" w:lineRule="auto"/>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την προστασία των πραγματικών δικαιούχων των αγροτικών ενισχύσεων,</w:t>
      </w:r>
    </w:p>
    <w:p w14:paraId="0AA1AB12" w14:textId="77777777" w:rsidR="00953661" w:rsidRPr="00953661" w:rsidRDefault="00953661" w:rsidP="00953661">
      <w:pPr>
        <w:numPr>
          <w:ilvl w:val="0"/>
          <w:numId w:val="50"/>
        </w:numPr>
        <w:spacing w:before="100" w:beforeAutospacing="1" w:after="100" w:afterAutospacing="1" w:line="240" w:lineRule="auto"/>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τους εργαζόμενους των αρμόδιων υπηρεσιών,</w:t>
      </w:r>
    </w:p>
    <w:p w14:paraId="772C7ABF" w14:textId="77777777" w:rsidR="00953661" w:rsidRPr="00953661" w:rsidRDefault="00953661" w:rsidP="00953661">
      <w:pPr>
        <w:numPr>
          <w:ilvl w:val="0"/>
          <w:numId w:val="50"/>
        </w:numPr>
        <w:spacing w:before="100" w:beforeAutospacing="1" w:after="100" w:afterAutospacing="1" w:line="240" w:lineRule="auto"/>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αλλά και την αξιοπιστία της χώρας έναντι των ευρωπαϊκών θεσμών.</w:t>
      </w:r>
    </w:p>
    <w:p w14:paraId="006DEDD9"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Γι’ αυτό η ΠΟΓΕΔΥ ζητά:</w:t>
      </w:r>
    </w:p>
    <w:p w14:paraId="144A4612"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1.</w:t>
      </w:r>
      <w:r w:rsidRPr="00953661">
        <w:rPr>
          <w:rFonts w:ascii="Times New Roman" w:eastAsia="Times New Roman" w:hAnsi="Times New Roman"/>
          <w:color w:val="000000"/>
          <w:sz w:val="28"/>
          <w:szCs w:val="28"/>
        </w:rPr>
        <w:t xml:space="preserve"> Να δοθεί στη δημοσιότητα, στο μέτρο που αυτό επιτρέπεται από τους κανόνες της διαδικασίας, το επίσημο κείμενο της έκθεσης/επιστολής της DG AGRI και όλα τα κρίσιμα συνοδευτικά έγγραφα.</w:t>
      </w:r>
    </w:p>
    <w:p w14:paraId="006EE8C6"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2.</w:t>
      </w:r>
      <w:r w:rsidRPr="00953661">
        <w:rPr>
          <w:rFonts w:ascii="Times New Roman" w:eastAsia="Times New Roman" w:hAnsi="Times New Roman"/>
          <w:color w:val="000000"/>
          <w:sz w:val="28"/>
          <w:szCs w:val="28"/>
        </w:rPr>
        <w:t xml:space="preserve"> Να διευκρινιστεί με σαφήνεια ποιο είναι το ακριβές στάδιο της διαδικασίας και ποια από τα ευρήματα αποτελούν οριστικές διαπιστώσεις και ποια προκαταρκτικές παρατηρήσεις.</w:t>
      </w:r>
    </w:p>
    <w:p w14:paraId="39E4B6CE"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3.</w:t>
      </w:r>
      <w:r w:rsidRPr="00953661">
        <w:rPr>
          <w:rFonts w:ascii="Times New Roman" w:eastAsia="Times New Roman" w:hAnsi="Times New Roman"/>
          <w:color w:val="000000"/>
          <w:sz w:val="28"/>
          <w:szCs w:val="28"/>
        </w:rPr>
        <w:t xml:space="preserve"> Να δημοσιοποιηθεί η επίσημη απάντηση των ελληνικών αρχών στις παρατηρήσεις της Ευρωπαϊκής Επιτροπής.</w:t>
      </w:r>
    </w:p>
    <w:p w14:paraId="1645C7E1"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4.</w:t>
      </w:r>
      <w:r w:rsidRPr="00953661">
        <w:rPr>
          <w:rFonts w:ascii="Times New Roman" w:eastAsia="Times New Roman" w:hAnsi="Times New Roman"/>
          <w:color w:val="000000"/>
          <w:sz w:val="28"/>
          <w:szCs w:val="28"/>
        </w:rPr>
        <w:t xml:space="preserve"> Να ενημερωθούν με θεσμικό και υπεύθυνο τρόπο οι εργαζόμενοι και οι υπηρεσίες που καλούνται να εφαρμόσουν τις απαιτούμενες διορθωτικές ενέργειες.</w:t>
      </w:r>
    </w:p>
    <w:p w14:paraId="0E11D191"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5.</w:t>
      </w:r>
      <w:r w:rsidRPr="00953661">
        <w:rPr>
          <w:rFonts w:ascii="Times New Roman" w:eastAsia="Times New Roman" w:hAnsi="Times New Roman"/>
          <w:color w:val="000000"/>
          <w:sz w:val="28"/>
          <w:szCs w:val="28"/>
        </w:rPr>
        <w:t xml:space="preserve"> Να υπάρξει πλήρης ενημέρωση για τις πιθανές δημοσιονομικές συνέπειες και για τα μέτρα που λαμβάνονται ώστε να διασφαλιστούν οι μελλοντικές πληρωμές των πραγματικών δικαιούχων.</w:t>
      </w:r>
    </w:p>
    <w:p w14:paraId="5CA15E72"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b/>
          <w:bCs/>
          <w:color w:val="000000"/>
          <w:sz w:val="28"/>
          <w:szCs w:val="28"/>
        </w:rPr>
        <w:t>Όχι άλλη επικοινωνιακή διαχείριση – θεσμική λογοδοσία</w:t>
      </w:r>
    </w:p>
    <w:p w14:paraId="35B13327"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lastRenderedPageBreak/>
        <w:t>Η ΠΟΓΕΔΥ υπογραμμίζει ότι η προστασία του δημοσίου συμφέροντος δεν επιτυγχάνεται με διαρροές, non-</w:t>
      </w:r>
      <w:proofErr w:type="spellStart"/>
      <w:r w:rsidRPr="00953661">
        <w:rPr>
          <w:rFonts w:ascii="Times New Roman" w:eastAsia="Times New Roman" w:hAnsi="Times New Roman"/>
          <w:color w:val="000000"/>
          <w:sz w:val="28"/>
          <w:szCs w:val="28"/>
        </w:rPr>
        <w:t>papers</w:t>
      </w:r>
      <w:proofErr w:type="spellEnd"/>
      <w:r w:rsidRPr="00953661">
        <w:rPr>
          <w:rFonts w:ascii="Times New Roman" w:eastAsia="Times New Roman" w:hAnsi="Times New Roman"/>
          <w:color w:val="000000"/>
          <w:sz w:val="28"/>
          <w:szCs w:val="28"/>
        </w:rPr>
        <w:t xml:space="preserve"> ή αντικρουόμενες δημόσιες τοποθετήσεις.</w:t>
      </w:r>
    </w:p>
    <w:p w14:paraId="6A041CAF"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 xml:space="preserve">Επιτυγχάνεται με </w:t>
      </w:r>
      <w:r w:rsidRPr="00953661">
        <w:rPr>
          <w:rFonts w:ascii="Times New Roman" w:eastAsia="Times New Roman" w:hAnsi="Times New Roman"/>
          <w:b/>
          <w:bCs/>
          <w:color w:val="000000"/>
          <w:sz w:val="28"/>
          <w:szCs w:val="28"/>
        </w:rPr>
        <w:t>επίσημα έγγραφα, διαφάνεια, ελέγχους, λογοδοσία και αποτελεσματικές δημόσιες υπηρεσίες</w:t>
      </w:r>
      <w:r w:rsidRPr="00953661">
        <w:rPr>
          <w:rFonts w:ascii="Times New Roman" w:eastAsia="Times New Roman" w:hAnsi="Times New Roman"/>
          <w:color w:val="000000"/>
          <w:sz w:val="28"/>
          <w:szCs w:val="28"/>
        </w:rPr>
        <w:t>.</w:t>
      </w:r>
    </w:p>
    <w:p w14:paraId="3ACD4449"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Οι γεωτεχνικοί δημόσιοι υπάλληλοι και οι υπηρεσίες του αγροτικού τομέα δεν μπορεί να βρίσκονται διαρκώς αντιμέτωποι με τις συνέπειες θεσμικών και διοικητικών αδυναμιών, ενώ την ίδια στιγμή η δημόσια συζήτηση περιορίζεται σε επικοινωνιακές αντιπαραθέσεις.</w:t>
      </w:r>
    </w:p>
    <w:p w14:paraId="6FC16EC5" w14:textId="77777777" w:rsidR="00953661" w:rsidRPr="00953661" w:rsidRDefault="00953661" w:rsidP="00953661">
      <w:pPr>
        <w:jc w:val="both"/>
        <w:rPr>
          <w:rFonts w:ascii="Times New Roman" w:eastAsia="Times New Roman" w:hAnsi="Times New Roman"/>
          <w:color w:val="000000"/>
          <w:sz w:val="28"/>
          <w:szCs w:val="28"/>
        </w:rPr>
      </w:pPr>
      <w:r w:rsidRPr="00953661">
        <w:rPr>
          <w:rFonts w:ascii="Times New Roman" w:eastAsia="Times New Roman" w:hAnsi="Times New Roman"/>
          <w:color w:val="000000"/>
          <w:sz w:val="28"/>
          <w:szCs w:val="28"/>
        </w:rPr>
        <w:t xml:space="preserve">Η ΠΟΓΕΔΥ ζητά να σταματήσει η συζήτηση μέσω «διαρροών» και να ανοίξει επιτέλους η </w:t>
      </w:r>
      <w:r w:rsidRPr="00953661">
        <w:rPr>
          <w:rFonts w:ascii="Times New Roman" w:eastAsia="Times New Roman" w:hAnsi="Times New Roman"/>
          <w:b/>
          <w:bCs/>
          <w:color w:val="000000"/>
          <w:sz w:val="28"/>
          <w:szCs w:val="28"/>
        </w:rPr>
        <w:t>επίσημη, τεκμηριωμένη και θεσμική συζήτηση</w:t>
      </w:r>
      <w:r w:rsidRPr="00953661">
        <w:rPr>
          <w:rFonts w:ascii="Times New Roman" w:eastAsia="Times New Roman" w:hAnsi="Times New Roman"/>
          <w:color w:val="000000"/>
          <w:sz w:val="28"/>
          <w:szCs w:val="28"/>
        </w:rPr>
        <w:t xml:space="preserve"> για το τι διαπιστώθηκε, ποιος έχει την ευθύνη για κάθε επίπεδο της διαδικασίας, τι πρέπει να διορθωθεί και μέσα σε ποιο χρονοδιάγραμμα.</w:t>
      </w:r>
    </w:p>
    <w:p w14:paraId="6AC37BFE" w14:textId="77777777" w:rsidR="00B25378" w:rsidRPr="00EF5CB4" w:rsidRDefault="00953661" w:rsidP="00077E71">
      <w:pPr>
        <w:jc w:val="both"/>
        <w:rPr>
          <w:b/>
          <w:bCs/>
          <w:sz w:val="28"/>
          <w:szCs w:val="28"/>
        </w:rPr>
      </w:pPr>
      <w:r w:rsidRPr="00953661">
        <w:rPr>
          <w:rFonts w:ascii="Times New Roman" w:eastAsia="Times New Roman" w:hAnsi="Times New Roman"/>
          <w:b/>
          <w:bCs/>
          <w:color w:val="000000"/>
          <w:sz w:val="28"/>
          <w:szCs w:val="28"/>
        </w:rPr>
        <w:t>Οι κοινοτικές ενισχύσεις είναι δημόσιοι και ευρωπαϊκοί πόροι.</w:t>
      </w:r>
      <w:r w:rsidRPr="00953661">
        <w:rPr>
          <w:rFonts w:ascii="Times New Roman" w:eastAsia="Times New Roman" w:hAnsi="Times New Roman"/>
          <w:b/>
          <w:bCs/>
          <w:color w:val="000000"/>
          <w:sz w:val="28"/>
          <w:szCs w:val="28"/>
        </w:rPr>
        <w:br/>
        <w:t>Η διαχείρισή τους απαιτεί διαφάνεια, αξιόπιστους ελέγχους και θεσμική λογοδοσία.</w:t>
      </w:r>
    </w:p>
    <w:p w14:paraId="6878A5FF" w14:textId="77777777" w:rsidR="00B25378" w:rsidRPr="00EF5CB4" w:rsidRDefault="00B25378" w:rsidP="00B25378">
      <w:pPr>
        <w:pStyle w:val="Web"/>
        <w:spacing w:line="300" w:lineRule="atLeast"/>
        <w:jc w:val="center"/>
        <w:rPr>
          <w:sz w:val="28"/>
          <w:szCs w:val="28"/>
        </w:rPr>
      </w:pPr>
    </w:p>
    <w:p w14:paraId="778528F6" w14:textId="77777777" w:rsidR="00BF4FE9" w:rsidRPr="00EF5CB4" w:rsidRDefault="00BF4FE9" w:rsidP="00BF4FE9">
      <w:pPr>
        <w:pStyle w:val="Web"/>
        <w:spacing w:before="0" w:beforeAutospacing="0" w:after="0" w:afterAutospacing="0" w:line="276" w:lineRule="auto"/>
        <w:jc w:val="both"/>
        <w:rPr>
          <w:sz w:val="28"/>
          <w:szCs w:val="28"/>
        </w:rPr>
      </w:pPr>
    </w:p>
    <w:p w14:paraId="4A8152D6" w14:textId="77777777" w:rsidR="00252605" w:rsidRPr="00EF5CB4" w:rsidRDefault="005869EC" w:rsidP="00B25378">
      <w:pPr>
        <w:spacing w:after="0"/>
        <w:jc w:val="center"/>
        <w:rPr>
          <w:sz w:val="28"/>
          <w:szCs w:val="28"/>
        </w:rPr>
      </w:pPr>
      <w:r w:rsidRPr="00EF5CB4">
        <w:rPr>
          <w:rFonts w:ascii="Times New Roman" w:hAnsi="Times New Roman"/>
          <w:b/>
          <w:bCs/>
          <w:noProof/>
          <w:sz w:val="28"/>
          <w:szCs w:val="28"/>
          <w:lang w:eastAsia="el-GR"/>
        </w:rPr>
        <w:drawing>
          <wp:anchor distT="0" distB="0" distL="114300" distR="114300" simplePos="0" relativeHeight="251659264" behindDoc="0" locked="0" layoutInCell="1" allowOverlap="1" wp14:anchorId="5E53C41E" wp14:editId="2B3ADF2B">
            <wp:simplePos x="0" y="0"/>
            <wp:positionH relativeFrom="margin">
              <wp:posOffset>2458085</wp:posOffset>
            </wp:positionH>
            <wp:positionV relativeFrom="margin">
              <wp:posOffset>4768215</wp:posOffset>
            </wp:positionV>
            <wp:extent cx="1571625" cy="1409700"/>
            <wp:effectExtent l="19050" t="0" r="9525" b="0"/>
            <wp:wrapSquare wrapText="bothSides"/>
            <wp:doc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1" descr="Εικόνα που περιέχει κείμενο, σκίτσο/σχέδιο, ζωγραφιά, γραμματοσειρά&#10;&#10;Το περιεχόμενο που δημιουργείται από AI ενδέχεται να είναι εσφαλμένο."/>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1625" cy="1409700"/>
                    </a:xfrm>
                    <a:prstGeom prst="rect">
                      <a:avLst/>
                    </a:prstGeom>
                    <a:noFill/>
                    <a:ln>
                      <a:noFill/>
                    </a:ln>
                  </pic:spPr>
                </pic:pic>
              </a:graphicData>
            </a:graphic>
          </wp:anchor>
        </w:drawing>
      </w:r>
      <w:r w:rsidR="00252605" w:rsidRPr="00EF5CB4">
        <w:rPr>
          <w:rFonts w:ascii="Times New Roman" w:hAnsi="Times New Roman"/>
          <w:b/>
          <w:bCs/>
          <w:sz w:val="28"/>
          <w:szCs w:val="28"/>
        </w:rPr>
        <w:t>Για  το  Δ.Σ.</w:t>
      </w:r>
    </w:p>
    <w:sectPr w:rsidR="00252605" w:rsidRPr="00EF5CB4" w:rsidSect="003462CD">
      <w:headerReference w:type="default" r:id="rId9"/>
      <w:pgSz w:w="11906" w:h="16838"/>
      <w:pgMar w:top="425"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D375B" w14:textId="77777777" w:rsidR="000371E3" w:rsidRDefault="000371E3" w:rsidP="00F13806">
      <w:pPr>
        <w:spacing w:after="0" w:line="240" w:lineRule="auto"/>
      </w:pPr>
      <w:r>
        <w:separator/>
      </w:r>
    </w:p>
  </w:endnote>
  <w:endnote w:type="continuationSeparator" w:id="0">
    <w:p w14:paraId="1ACB0DF2" w14:textId="77777777" w:rsidR="000371E3" w:rsidRDefault="000371E3" w:rsidP="00F1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F96AE" w14:textId="77777777" w:rsidR="000371E3" w:rsidRDefault="000371E3" w:rsidP="00F13806">
      <w:pPr>
        <w:spacing w:after="0" w:line="240" w:lineRule="auto"/>
      </w:pPr>
      <w:r>
        <w:separator/>
      </w:r>
    </w:p>
  </w:footnote>
  <w:footnote w:type="continuationSeparator" w:id="0">
    <w:p w14:paraId="600DA576" w14:textId="77777777" w:rsidR="000371E3" w:rsidRDefault="000371E3" w:rsidP="00F13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7978861"/>
      <w:docPartObj>
        <w:docPartGallery w:val="Page Numbers (Top of Page)"/>
        <w:docPartUnique/>
      </w:docPartObj>
    </w:sdtPr>
    <w:sdtContent>
      <w:p w14:paraId="0A7D5A55" w14:textId="77777777" w:rsidR="00F13806" w:rsidRDefault="00077E71">
        <w:pPr>
          <w:pStyle w:val="a7"/>
          <w:jc w:val="right"/>
        </w:pPr>
        <w:r>
          <w:fldChar w:fldCharType="begin"/>
        </w:r>
        <w:r>
          <w:instrText xml:space="preserve"> PAGE   \* MERGEFORMAT </w:instrText>
        </w:r>
        <w:r>
          <w:fldChar w:fldCharType="separate"/>
        </w:r>
        <w:r>
          <w:rPr>
            <w:noProof/>
          </w:rPr>
          <w:t>3</w:t>
        </w:r>
        <w:r>
          <w:rPr>
            <w:noProof/>
          </w:rPr>
          <w:fldChar w:fldCharType="end"/>
        </w:r>
      </w:p>
    </w:sdtContent>
  </w:sdt>
  <w:p w14:paraId="05FF1300" w14:textId="77777777" w:rsidR="00F13806" w:rsidRDefault="00F1380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2FD5A17"/>
    <w:multiLevelType w:val="hybridMultilevel"/>
    <w:tmpl w:val="740C89E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49F6C9C"/>
    <w:multiLevelType w:val="multilevel"/>
    <w:tmpl w:val="3D4ABEA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5AD64BC"/>
    <w:multiLevelType w:val="multilevel"/>
    <w:tmpl w:val="7486C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F713F7"/>
    <w:multiLevelType w:val="multilevel"/>
    <w:tmpl w:val="5DD2CC9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9A6935"/>
    <w:multiLevelType w:val="multilevel"/>
    <w:tmpl w:val="D5C21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570CE"/>
    <w:multiLevelType w:val="hybridMultilevel"/>
    <w:tmpl w:val="CC4CF59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87B67E8"/>
    <w:multiLevelType w:val="hybridMultilevel"/>
    <w:tmpl w:val="030409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8FC2350"/>
    <w:multiLevelType w:val="hybridMultilevel"/>
    <w:tmpl w:val="D3A850CC"/>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213E02BC"/>
    <w:multiLevelType w:val="multilevel"/>
    <w:tmpl w:val="2198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BA14E1"/>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23F0241"/>
    <w:multiLevelType w:val="multilevel"/>
    <w:tmpl w:val="4E765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D0294A"/>
    <w:multiLevelType w:val="multilevel"/>
    <w:tmpl w:val="7BAC05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D0C6221"/>
    <w:multiLevelType w:val="hybridMultilevel"/>
    <w:tmpl w:val="2762314E"/>
    <w:lvl w:ilvl="0" w:tplc="9A74DCE6">
      <w:start w:val="1"/>
      <w:numFmt w:val="decimal"/>
      <w:lvlText w:val="%1."/>
      <w:lvlJc w:val="left"/>
      <w:pPr>
        <w:ind w:left="644" w:hanging="360"/>
      </w:pPr>
      <w:rPr>
        <w:rFonts w:cs="Times New Roman" w:hint="default"/>
        <w:b/>
      </w:rPr>
    </w:lvl>
    <w:lvl w:ilvl="1" w:tplc="04080019" w:tentative="1">
      <w:start w:val="1"/>
      <w:numFmt w:val="lowerLetter"/>
      <w:lvlText w:val="%2."/>
      <w:lvlJc w:val="left"/>
      <w:pPr>
        <w:ind w:left="1364" w:hanging="360"/>
      </w:pPr>
      <w:rPr>
        <w:rFonts w:cs="Times New Roman"/>
      </w:rPr>
    </w:lvl>
    <w:lvl w:ilvl="2" w:tplc="0408001B" w:tentative="1">
      <w:start w:val="1"/>
      <w:numFmt w:val="lowerRoman"/>
      <w:lvlText w:val="%3."/>
      <w:lvlJc w:val="right"/>
      <w:pPr>
        <w:ind w:left="2084" w:hanging="180"/>
      </w:pPr>
      <w:rPr>
        <w:rFonts w:cs="Times New Roman"/>
      </w:rPr>
    </w:lvl>
    <w:lvl w:ilvl="3" w:tplc="0408000F" w:tentative="1">
      <w:start w:val="1"/>
      <w:numFmt w:val="decimal"/>
      <w:lvlText w:val="%4."/>
      <w:lvlJc w:val="left"/>
      <w:pPr>
        <w:ind w:left="2804" w:hanging="360"/>
      </w:pPr>
      <w:rPr>
        <w:rFonts w:cs="Times New Roman"/>
      </w:rPr>
    </w:lvl>
    <w:lvl w:ilvl="4" w:tplc="04080019" w:tentative="1">
      <w:start w:val="1"/>
      <w:numFmt w:val="lowerLetter"/>
      <w:lvlText w:val="%5."/>
      <w:lvlJc w:val="left"/>
      <w:pPr>
        <w:ind w:left="3524" w:hanging="360"/>
      </w:pPr>
      <w:rPr>
        <w:rFonts w:cs="Times New Roman"/>
      </w:rPr>
    </w:lvl>
    <w:lvl w:ilvl="5" w:tplc="0408001B" w:tentative="1">
      <w:start w:val="1"/>
      <w:numFmt w:val="lowerRoman"/>
      <w:lvlText w:val="%6."/>
      <w:lvlJc w:val="right"/>
      <w:pPr>
        <w:ind w:left="4244" w:hanging="180"/>
      </w:pPr>
      <w:rPr>
        <w:rFonts w:cs="Times New Roman"/>
      </w:rPr>
    </w:lvl>
    <w:lvl w:ilvl="6" w:tplc="0408000F" w:tentative="1">
      <w:start w:val="1"/>
      <w:numFmt w:val="decimal"/>
      <w:lvlText w:val="%7."/>
      <w:lvlJc w:val="left"/>
      <w:pPr>
        <w:ind w:left="4964" w:hanging="360"/>
      </w:pPr>
      <w:rPr>
        <w:rFonts w:cs="Times New Roman"/>
      </w:rPr>
    </w:lvl>
    <w:lvl w:ilvl="7" w:tplc="04080019" w:tentative="1">
      <w:start w:val="1"/>
      <w:numFmt w:val="lowerLetter"/>
      <w:lvlText w:val="%8."/>
      <w:lvlJc w:val="left"/>
      <w:pPr>
        <w:ind w:left="5684" w:hanging="360"/>
      </w:pPr>
      <w:rPr>
        <w:rFonts w:cs="Times New Roman"/>
      </w:rPr>
    </w:lvl>
    <w:lvl w:ilvl="8" w:tplc="0408001B" w:tentative="1">
      <w:start w:val="1"/>
      <w:numFmt w:val="lowerRoman"/>
      <w:lvlText w:val="%9."/>
      <w:lvlJc w:val="right"/>
      <w:pPr>
        <w:ind w:left="6404" w:hanging="180"/>
      </w:pPr>
      <w:rPr>
        <w:rFonts w:cs="Times New Roman"/>
      </w:rPr>
    </w:lvl>
  </w:abstractNum>
  <w:abstractNum w:abstractNumId="14" w15:restartNumberingAfterBreak="0">
    <w:nsid w:val="30F14F51"/>
    <w:multiLevelType w:val="hybridMultilevel"/>
    <w:tmpl w:val="531CAF2A"/>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5" w15:restartNumberingAfterBreak="0">
    <w:nsid w:val="30FE4EF1"/>
    <w:multiLevelType w:val="multilevel"/>
    <w:tmpl w:val="980CA7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325D5A71"/>
    <w:multiLevelType w:val="multilevel"/>
    <w:tmpl w:val="B748B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30E500D"/>
    <w:multiLevelType w:val="hybridMultilevel"/>
    <w:tmpl w:val="B726CABA"/>
    <w:lvl w:ilvl="0" w:tplc="04080001">
      <w:start w:val="1"/>
      <w:numFmt w:val="bullet"/>
      <w:lvlText w:val=""/>
      <w:lvlJc w:val="left"/>
      <w:pPr>
        <w:ind w:left="780" w:hanging="360"/>
      </w:pPr>
      <w:rPr>
        <w:rFonts w:ascii="Symbol" w:hAnsi="Symbol" w:hint="default"/>
      </w:rPr>
    </w:lvl>
    <w:lvl w:ilvl="1" w:tplc="04080003">
      <w:start w:val="1"/>
      <w:numFmt w:val="bullet"/>
      <w:lvlText w:val="o"/>
      <w:lvlJc w:val="left"/>
      <w:pPr>
        <w:ind w:left="1500" w:hanging="360"/>
      </w:pPr>
      <w:rPr>
        <w:rFonts w:ascii="Courier New" w:hAnsi="Courier New" w:cs="Courier New" w:hint="default"/>
      </w:rPr>
    </w:lvl>
    <w:lvl w:ilvl="2" w:tplc="04080005" w:tentative="1">
      <w:start w:val="1"/>
      <w:numFmt w:val="bullet"/>
      <w:lvlText w:val=""/>
      <w:lvlJc w:val="left"/>
      <w:pPr>
        <w:ind w:left="2220" w:hanging="360"/>
      </w:pPr>
      <w:rPr>
        <w:rFonts w:ascii="Wingdings" w:hAnsi="Wingdings" w:hint="default"/>
      </w:rPr>
    </w:lvl>
    <w:lvl w:ilvl="3" w:tplc="04080001" w:tentative="1">
      <w:start w:val="1"/>
      <w:numFmt w:val="bullet"/>
      <w:lvlText w:val=""/>
      <w:lvlJc w:val="left"/>
      <w:pPr>
        <w:ind w:left="2940" w:hanging="360"/>
      </w:pPr>
      <w:rPr>
        <w:rFonts w:ascii="Symbol" w:hAnsi="Symbol" w:hint="default"/>
      </w:rPr>
    </w:lvl>
    <w:lvl w:ilvl="4" w:tplc="04080003" w:tentative="1">
      <w:start w:val="1"/>
      <w:numFmt w:val="bullet"/>
      <w:lvlText w:val="o"/>
      <w:lvlJc w:val="left"/>
      <w:pPr>
        <w:ind w:left="3660" w:hanging="360"/>
      </w:pPr>
      <w:rPr>
        <w:rFonts w:ascii="Courier New" w:hAnsi="Courier New" w:cs="Courier New" w:hint="default"/>
      </w:rPr>
    </w:lvl>
    <w:lvl w:ilvl="5" w:tplc="04080005" w:tentative="1">
      <w:start w:val="1"/>
      <w:numFmt w:val="bullet"/>
      <w:lvlText w:val=""/>
      <w:lvlJc w:val="left"/>
      <w:pPr>
        <w:ind w:left="4380" w:hanging="360"/>
      </w:pPr>
      <w:rPr>
        <w:rFonts w:ascii="Wingdings" w:hAnsi="Wingdings" w:hint="default"/>
      </w:rPr>
    </w:lvl>
    <w:lvl w:ilvl="6" w:tplc="04080001" w:tentative="1">
      <w:start w:val="1"/>
      <w:numFmt w:val="bullet"/>
      <w:lvlText w:val=""/>
      <w:lvlJc w:val="left"/>
      <w:pPr>
        <w:ind w:left="5100" w:hanging="360"/>
      </w:pPr>
      <w:rPr>
        <w:rFonts w:ascii="Symbol" w:hAnsi="Symbol" w:hint="default"/>
      </w:rPr>
    </w:lvl>
    <w:lvl w:ilvl="7" w:tplc="04080003" w:tentative="1">
      <w:start w:val="1"/>
      <w:numFmt w:val="bullet"/>
      <w:lvlText w:val="o"/>
      <w:lvlJc w:val="left"/>
      <w:pPr>
        <w:ind w:left="5820" w:hanging="360"/>
      </w:pPr>
      <w:rPr>
        <w:rFonts w:ascii="Courier New" w:hAnsi="Courier New" w:cs="Courier New" w:hint="default"/>
      </w:rPr>
    </w:lvl>
    <w:lvl w:ilvl="8" w:tplc="04080005" w:tentative="1">
      <w:start w:val="1"/>
      <w:numFmt w:val="bullet"/>
      <w:lvlText w:val=""/>
      <w:lvlJc w:val="left"/>
      <w:pPr>
        <w:ind w:left="6540" w:hanging="360"/>
      </w:pPr>
      <w:rPr>
        <w:rFonts w:ascii="Wingdings" w:hAnsi="Wingdings" w:hint="default"/>
      </w:rPr>
    </w:lvl>
  </w:abstractNum>
  <w:abstractNum w:abstractNumId="18" w15:restartNumberingAfterBreak="0">
    <w:nsid w:val="36743CE4"/>
    <w:multiLevelType w:val="hybridMultilevel"/>
    <w:tmpl w:val="8F5418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6F05E80"/>
    <w:multiLevelType w:val="multilevel"/>
    <w:tmpl w:val="4E8C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94F394F"/>
    <w:multiLevelType w:val="hybridMultilevel"/>
    <w:tmpl w:val="76F6160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3ADB2369"/>
    <w:multiLevelType w:val="multilevel"/>
    <w:tmpl w:val="69402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B090A"/>
    <w:multiLevelType w:val="hybridMultilevel"/>
    <w:tmpl w:val="093E0AEC"/>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3" w15:restartNumberingAfterBreak="0">
    <w:nsid w:val="40763C5C"/>
    <w:multiLevelType w:val="hybridMultilevel"/>
    <w:tmpl w:val="9F10A6D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42297405"/>
    <w:multiLevelType w:val="multilevel"/>
    <w:tmpl w:val="4914F7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3F0317"/>
    <w:multiLevelType w:val="hybridMultilevel"/>
    <w:tmpl w:val="7CD2FF76"/>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4396063A"/>
    <w:multiLevelType w:val="multilevel"/>
    <w:tmpl w:val="0408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44DF66CF"/>
    <w:multiLevelType w:val="hybridMultilevel"/>
    <w:tmpl w:val="BCDE3394"/>
    <w:lvl w:ilvl="0" w:tplc="0408000F">
      <w:start w:val="1"/>
      <w:numFmt w:val="decimal"/>
      <w:lvlText w:val="%1."/>
      <w:lvlJc w:val="left"/>
      <w:pPr>
        <w:ind w:left="1004" w:hanging="360"/>
      </w:pPr>
    </w:lvl>
    <w:lvl w:ilvl="1" w:tplc="04080019" w:tentative="1">
      <w:start w:val="1"/>
      <w:numFmt w:val="lowerLetter"/>
      <w:lvlText w:val="%2."/>
      <w:lvlJc w:val="left"/>
      <w:pPr>
        <w:ind w:left="1724" w:hanging="360"/>
      </w:pPr>
    </w:lvl>
    <w:lvl w:ilvl="2" w:tplc="0408001B" w:tentative="1">
      <w:start w:val="1"/>
      <w:numFmt w:val="lowerRoman"/>
      <w:lvlText w:val="%3."/>
      <w:lvlJc w:val="right"/>
      <w:pPr>
        <w:ind w:left="2444" w:hanging="180"/>
      </w:pPr>
    </w:lvl>
    <w:lvl w:ilvl="3" w:tplc="0408000F" w:tentative="1">
      <w:start w:val="1"/>
      <w:numFmt w:val="decimal"/>
      <w:lvlText w:val="%4."/>
      <w:lvlJc w:val="left"/>
      <w:pPr>
        <w:ind w:left="3164" w:hanging="360"/>
      </w:pPr>
    </w:lvl>
    <w:lvl w:ilvl="4" w:tplc="04080019" w:tentative="1">
      <w:start w:val="1"/>
      <w:numFmt w:val="lowerLetter"/>
      <w:lvlText w:val="%5."/>
      <w:lvlJc w:val="left"/>
      <w:pPr>
        <w:ind w:left="3884" w:hanging="360"/>
      </w:pPr>
    </w:lvl>
    <w:lvl w:ilvl="5" w:tplc="0408001B" w:tentative="1">
      <w:start w:val="1"/>
      <w:numFmt w:val="lowerRoman"/>
      <w:lvlText w:val="%6."/>
      <w:lvlJc w:val="right"/>
      <w:pPr>
        <w:ind w:left="4604" w:hanging="180"/>
      </w:pPr>
    </w:lvl>
    <w:lvl w:ilvl="6" w:tplc="0408000F" w:tentative="1">
      <w:start w:val="1"/>
      <w:numFmt w:val="decimal"/>
      <w:lvlText w:val="%7."/>
      <w:lvlJc w:val="left"/>
      <w:pPr>
        <w:ind w:left="5324" w:hanging="360"/>
      </w:pPr>
    </w:lvl>
    <w:lvl w:ilvl="7" w:tplc="04080019" w:tentative="1">
      <w:start w:val="1"/>
      <w:numFmt w:val="lowerLetter"/>
      <w:lvlText w:val="%8."/>
      <w:lvlJc w:val="left"/>
      <w:pPr>
        <w:ind w:left="6044" w:hanging="360"/>
      </w:pPr>
    </w:lvl>
    <w:lvl w:ilvl="8" w:tplc="0408001B" w:tentative="1">
      <w:start w:val="1"/>
      <w:numFmt w:val="lowerRoman"/>
      <w:lvlText w:val="%9."/>
      <w:lvlJc w:val="right"/>
      <w:pPr>
        <w:ind w:left="6764" w:hanging="180"/>
      </w:pPr>
    </w:lvl>
  </w:abstractNum>
  <w:abstractNum w:abstractNumId="28" w15:restartNumberingAfterBreak="0">
    <w:nsid w:val="489C4C96"/>
    <w:multiLevelType w:val="multilevel"/>
    <w:tmpl w:val="C372A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DB49B1"/>
    <w:multiLevelType w:val="hybridMultilevel"/>
    <w:tmpl w:val="B76C3976"/>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cs="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cs="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cs="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30" w15:restartNumberingAfterBreak="0">
    <w:nsid w:val="4C7F76B9"/>
    <w:multiLevelType w:val="multilevel"/>
    <w:tmpl w:val="2F20445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4E7B7C04"/>
    <w:multiLevelType w:val="hybridMultilevel"/>
    <w:tmpl w:val="99FCD946"/>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2" w15:restartNumberingAfterBreak="0">
    <w:nsid w:val="54161B38"/>
    <w:multiLevelType w:val="hybridMultilevel"/>
    <w:tmpl w:val="D7C403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15:restartNumberingAfterBreak="0">
    <w:nsid w:val="556B3234"/>
    <w:multiLevelType w:val="hybridMultilevel"/>
    <w:tmpl w:val="543CED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56972959"/>
    <w:multiLevelType w:val="multilevel"/>
    <w:tmpl w:val="F7BA3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6FB3177"/>
    <w:multiLevelType w:val="multilevel"/>
    <w:tmpl w:val="A5261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78D1517"/>
    <w:multiLevelType w:val="hybridMultilevel"/>
    <w:tmpl w:val="888873A4"/>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37" w15:restartNumberingAfterBreak="0">
    <w:nsid w:val="57EA7740"/>
    <w:multiLevelType w:val="multilevel"/>
    <w:tmpl w:val="89AACE2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582F49DF"/>
    <w:multiLevelType w:val="hybridMultilevel"/>
    <w:tmpl w:val="9824403E"/>
    <w:lvl w:ilvl="0" w:tplc="7500FB7E">
      <w:start w:val="1"/>
      <w:numFmt w:val="decimal"/>
      <w:lvlText w:val="%1."/>
      <w:lvlJc w:val="left"/>
      <w:pPr>
        <w:ind w:left="1080" w:hanging="360"/>
      </w:pPr>
      <w:rPr>
        <w:rFonts w:cs="Times New Roman" w:hint="default"/>
      </w:rPr>
    </w:lvl>
    <w:lvl w:ilvl="1" w:tplc="04080019" w:tentative="1">
      <w:start w:val="1"/>
      <w:numFmt w:val="lowerLetter"/>
      <w:lvlText w:val="%2."/>
      <w:lvlJc w:val="left"/>
      <w:pPr>
        <w:ind w:left="1800" w:hanging="360"/>
      </w:pPr>
      <w:rPr>
        <w:rFonts w:cs="Times New Roman"/>
      </w:rPr>
    </w:lvl>
    <w:lvl w:ilvl="2" w:tplc="0408001B" w:tentative="1">
      <w:start w:val="1"/>
      <w:numFmt w:val="lowerRoman"/>
      <w:lvlText w:val="%3."/>
      <w:lvlJc w:val="right"/>
      <w:pPr>
        <w:ind w:left="2520" w:hanging="180"/>
      </w:pPr>
      <w:rPr>
        <w:rFonts w:cs="Times New Roman"/>
      </w:rPr>
    </w:lvl>
    <w:lvl w:ilvl="3" w:tplc="0408000F" w:tentative="1">
      <w:start w:val="1"/>
      <w:numFmt w:val="decimal"/>
      <w:lvlText w:val="%4."/>
      <w:lvlJc w:val="left"/>
      <w:pPr>
        <w:ind w:left="3240" w:hanging="360"/>
      </w:pPr>
      <w:rPr>
        <w:rFonts w:cs="Times New Roman"/>
      </w:rPr>
    </w:lvl>
    <w:lvl w:ilvl="4" w:tplc="04080019" w:tentative="1">
      <w:start w:val="1"/>
      <w:numFmt w:val="lowerLetter"/>
      <w:lvlText w:val="%5."/>
      <w:lvlJc w:val="left"/>
      <w:pPr>
        <w:ind w:left="3960" w:hanging="360"/>
      </w:pPr>
      <w:rPr>
        <w:rFonts w:cs="Times New Roman"/>
      </w:rPr>
    </w:lvl>
    <w:lvl w:ilvl="5" w:tplc="0408001B" w:tentative="1">
      <w:start w:val="1"/>
      <w:numFmt w:val="lowerRoman"/>
      <w:lvlText w:val="%6."/>
      <w:lvlJc w:val="right"/>
      <w:pPr>
        <w:ind w:left="4680" w:hanging="180"/>
      </w:pPr>
      <w:rPr>
        <w:rFonts w:cs="Times New Roman"/>
      </w:rPr>
    </w:lvl>
    <w:lvl w:ilvl="6" w:tplc="0408000F" w:tentative="1">
      <w:start w:val="1"/>
      <w:numFmt w:val="decimal"/>
      <w:lvlText w:val="%7."/>
      <w:lvlJc w:val="left"/>
      <w:pPr>
        <w:ind w:left="5400" w:hanging="360"/>
      </w:pPr>
      <w:rPr>
        <w:rFonts w:cs="Times New Roman"/>
      </w:rPr>
    </w:lvl>
    <w:lvl w:ilvl="7" w:tplc="04080019" w:tentative="1">
      <w:start w:val="1"/>
      <w:numFmt w:val="lowerLetter"/>
      <w:lvlText w:val="%8."/>
      <w:lvlJc w:val="left"/>
      <w:pPr>
        <w:ind w:left="6120" w:hanging="360"/>
      </w:pPr>
      <w:rPr>
        <w:rFonts w:cs="Times New Roman"/>
      </w:rPr>
    </w:lvl>
    <w:lvl w:ilvl="8" w:tplc="0408001B" w:tentative="1">
      <w:start w:val="1"/>
      <w:numFmt w:val="lowerRoman"/>
      <w:lvlText w:val="%9."/>
      <w:lvlJc w:val="right"/>
      <w:pPr>
        <w:ind w:left="6840" w:hanging="180"/>
      </w:pPr>
      <w:rPr>
        <w:rFonts w:cs="Times New Roman"/>
      </w:rPr>
    </w:lvl>
  </w:abstractNum>
  <w:abstractNum w:abstractNumId="39" w15:restartNumberingAfterBreak="0">
    <w:nsid w:val="5890590B"/>
    <w:multiLevelType w:val="hybridMultilevel"/>
    <w:tmpl w:val="7E22528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0" w15:restartNumberingAfterBreak="0">
    <w:nsid w:val="59A72F8B"/>
    <w:multiLevelType w:val="hybridMultilevel"/>
    <w:tmpl w:val="340E705A"/>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15:restartNumberingAfterBreak="0">
    <w:nsid w:val="656945EC"/>
    <w:multiLevelType w:val="hybridMultilevel"/>
    <w:tmpl w:val="650A94EC"/>
    <w:lvl w:ilvl="0" w:tplc="04080001">
      <w:start w:val="1"/>
      <w:numFmt w:val="bullet"/>
      <w:lvlText w:val=""/>
      <w:lvlJc w:val="left"/>
      <w:pPr>
        <w:tabs>
          <w:tab w:val="num" w:pos="180"/>
        </w:tabs>
        <w:ind w:left="180" w:hanging="360"/>
      </w:pPr>
      <w:rPr>
        <w:rFonts w:ascii="Symbol" w:hAnsi="Symbol" w:hint="default"/>
      </w:rPr>
    </w:lvl>
    <w:lvl w:ilvl="1" w:tplc="04080003" w:tentative="1">
      <w:start w:val="1"/>
      <w:numFmt w:val="bullet"/>
      <w:lvlText w:val="o"/>
      <w:lvlJc w:val="left"/>
      <w:pPr>
        <w:tabs>
          <w:tab w:val="num" w:pos="900"/>
        </w:tabs>
        <w:ind w:left="900" w:hanging="360"/>
      </w:pPr>
      <w:rPr>
        <w:rFonts w:ascii="Courier New" w:hAnsi="Courier New" w:cs="Courier New" w:hint="default"/>
      </w:rPr>
    </w:lvl>
    <w:lvl w:ilvl="2" w:tplc="04080005" w:tentative="1">
      <w:start w:val="1"/>
      <w:numFmt w:val="bullet"/>
      <w:lvlText w:val=""/>
      <w:lvlJc w:val="left"/>
      <w:pPr>
        <w:tabs>
          <w:tab w:val="num" w:pos="1620"/>
        </w:tabs>
        <w:ind w:left="1620" w:hanging="360"/>
      </w:pPr>
      <w:rPr>
        <w:rFonts w:ascii="Wingdings" w:hAnsi="Wingdings" w:hint="default"/>
      </w:rPr>
    </w:lvl>
    <w:lvl w:ilvl="3" w:tplc="04080001" w:tentative="1">
      <w:start w:val="1"/>
      <w:numFmt w:val="bullet"/>
      <w:lvlText w:val=""/>
      <w:lvlJc w:val="left"/>
      <w:pPr>
        <w:tabs>
          <w:tab w:val="num" w:pos="2340"/>
        </w:tabs>
        <w:ind w:left="2340" w:hanging="360"/>
      </w:pPr>
      <w:rPr>
        <w:rFonts w:ascii="Symbol" w:hAnsi="Symbol" w:hint="default"/>
      </w:rPr>
    </w:lvl>
    <w:lvl w:ilvl="4" w:tplc="04080003" w:tentative="1">
      <w:start w:val="1"/>
      <w:numFmt w:val="bullet"/>
      <w:lvlText w:val="o"/>
      <w:lvlJc w:val="left"/>
      <w:pPr>
        <w:tabs>
          <w:tab w:val="num" w:pos="3060"/>
        </w:tabs>
        <w:ind w:left="3060" w:hanging="360"/>
      </w:pPr>
      <w:rPr>
        <w:rFonts w:ascii="Courier New" w:hAnsi="Courier New" w:cs="Courier New" w:hint="default"/>
      </w:rPr>
    </w:lvl>
    <w:lvl w:ilvl="5" w:tplc="04080005" w:tentative="1">
      <w:start w:val="1"/>
      <w:numFmt w:val="bullet"/>
      <w:lvlText w:val=""/>
      <w:lvlJc w:val="left"/>
      <w:pPr>
        <w:tabs>
          <w:tab w:val="num" w:pos="3780"/>
        </w:tabs>
        <w:ind w:left="3780" w:hanging="360"/>
      </w:pPr>
      <w:rPr>
        <w:rFonts w:ascii="Wingdings" w:hAnsi="Wingdings" w:hint="default"/>
      </w:rPr>
    </w:lvl>
    <w:lvl w:ilvl="6" w:tplc="04080001" w:tentative="1">
      <w:start w:val="1"/>
      <w:numFmt w:val="bullet"/>
      <w:lvlText w:val=""/>
      <w:lvlJc w:val="left"/>
      <w:pPr>
        <w:tabs>
          <w:tab w:val="num" w:pos="4500"/>
        </w:tabs>
        <w:ind w:left="4500" w:hanging="360"/>
      </w:pPr>
      <w:rPr>
        <w:rFonts w:ascii="Symbol" w:hAnsi="Symbol" w:hint="default"/>
      </w:rPr>
    </w:lvl>
    <w:lvl w:ilvl="7" w:tplc="04080003" w:tentative="1">
      <w:start w:val="1"/>
      <w:numFmt w:val="bullet"/>
      <w:lvlText w:val="o"/>
      <w:lvlJc w:val="left"/>
      <w:pPr>
        <w:tabs>
          <w:tab w:val="num" w:pos="5220"/>
        </w:tabs>
        <w:ind w:left="5220" w:hanging="360"/>
      </w:pPr>
      <w:rPr>
        <w:rFonts w:ascii="Courier New" w:hAnsi="Courier New" w:cs="Courier New" w:hint="default"/>
      </w:rPr>
    </w:lvl>
    <w:lvl w:ilvl="8" w:tplc="04080005" w:tentative="1">
      <w:start w:val="1"/>
      <w:numFmt w:val="bullet"/>
      <w:lvlText w:val=""/>
      <w:lvlJc w:val="left"/>
      <w:pPr>
        <w:tabs>
          <w:tab w:val="num" w:pos="5940"/>
        </w:tabs>
        <w:ind w:left="5940" w:hanging="360"/>
      </w:pPr>
      <w:rPr>
        <w:rFonts w:ascii="Wingdings" w:hAnsi="Wingdings" w:hint="default"/>
      </w:rPr>
    </w:lvl>
  </w:abstractNum>
  <w:abstractNum w:abstractNumId="42" w15:restartNumberingAfterBreak="0">
    <w:nsid w:val="65D74315"/>
    <w:multiLevelType w:val="multilevel"/>
    <w:tmpl w:val="77185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B380DEC"/>
    <w:multiLevelType w:val="multilevel"/>
    <w:tmpl w:val="1906565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4" w15:restartNumberingAfterBreak="0">
    <w:nsid w:val="76C70382"/>
    <w:multiLevelType w:val="hybridMultilevel"/>
    <w:tmpl w:val="A3B6EB6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15:restartNumberingAfterBreak="0">
    <w:nsid w:val="772046FC"/>
    <w:multiLevelType w:val="hybridMultilevel"/>
    <w:tmpl w:val="01BE5192"/>
    <w:lvl w:ilvl="0" w:tplc="04080001">
      <w:start w:val="1"/>
      <w:numFmt w:val="bullet"/>
      <w:lvlText w:val=""/>
      <w:lvlJc w:val="left"/>
      <w:pPr>
        <w:ind w:left="1004" w:hanging="360"/>
      </w:pPr>
      <w:rPr>
        <w:rFonts w:ascii="Symbol" w:hAnsi="Symbol"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46" w15:restartNumberingAfterBreak="0">
    <w:nsid w:val="794D4832"/>
    <w:multiLevelType w:val="multilevel"/>
    <w:tmpl w:val="0408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7" w15:restartNumberingAfterBreak="0">
    <w:nsid w:val="7CA35D77"/>
    <w:multiLevelType w:val="hybridMultilevel"/>
    <w:tmpl w:val="F52E7B98"/>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15:restartNumberingAfterBreak="0">
    <w:nsid w:val="7E210C43"/>
    <w:multiLevelType w:val="hybridMultilevel"/>
    <w:tmpl w:val="22F0D930"/>
    <w:lvl w:ilvl="0" w:tplc="FFFFFFFF">
      <w:start w:val="1"/>
      <w:numFmt w:val="bullet"/>
      <w:lvlText w:val=""/>
      <w:lvlJc w:val="left"/>
      <w:pPr>
        <w:ind w:left="780" w:hanging="360"/>
      </w:pPr>
      <w:rPr>
        <w:rFonts w:ascii="Symbol" w:hAnsi="Symbol" w:hint="default"/>
      </w:rPr>
    </w:lvl>
    <w:lvl w:ilvl="1" w:tplc="0408000D">
      <w:start w:val="1"/>
      <w:numFmt w:val="bullet"/>
      <w:lvlText w:val=""/>
      <w:lvlJc w:val="left"/>
      <w:pPr>
        <w:ind w:left="1500" w:hanging="360"/>
      </w:pPr>
      <w:rPr>
        <w:rFonts w:ascii="Wingdings" w:hAnsi="Wingdings"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9" w15:restartNumberingAfterBreak="0">
    <w:nsid w:val="7FF10BED"/>
    <w:multiLevelType w:val="hybridMultilevel"/>
    <w:tmpl w:val="52CA7124"/>
    <w:lvl w:ilvl="0" w:tplc="04080001">
      <w:start w:val="1"/>
      <w:numFmt w:val="bullet"/>
      <w:lvlText w:val=""/>
      <w:lvlJc w:val="left"/>
      <w:pPr>
        <w:ind w:left="840" w:hanging="360"/>
      </w:pPr>
      <w:rPr>
        <w:rFonts w:ascii="Symbol" w:hAnsi="Symbol" w:hint="default"/>
      </w:rPr>
    </w:lvl>
    <w:lvl w:ilvl="1" w:tplc="04080003" w:tentative="1">
      <w:start w:val="1"/>
      <w:numFmt w:val="bullet"/>
      <w:lvlText w:val="o"/>
      <w:lvlJc w:val="left"/>
      <w:pPr>
        <w:ind w:left="1560" w:hanging="360"/>
      </w:pPr>
      <w:rPr>
        <w:rFonts w:ascii="Courier New" w:hAnsi="Courier New" w:cs="Courier New" w:hint="default"/>
      </w:rPr>
    </w:lvl>
    <w:lvl w:ilvl="2" w:tplc="04080005" w:tentative="1">
      <w:start w:val="1"/>
      <w:numFmt w:val="bullet"/>
      <w:lvlText w:val=""/>
      <w:lvlJc w:val="left"/>
      <w:pPr>
        <w:ind w:left="2280" w:hanging="360"/>
      </w:pPr>
      <w:rPr>
        <w:rFonts w:ascii="Wingdings" w:hAnsi="Wingdings" w:hint="default"/>
      </w:rPr>
    </w:lvl>
    <w:lvl w:ilvl="3" w:tplc="04080001" w:tentative="1">
      <w:start w:val="1"/>
      <w:numFmt w:val="bullet"/>
      <w:lvlText w:val=""/>
      <w:lvlJc w:val="left"/>
      <w:pPr>
        <w:ind w:left="3000" w:hanging="360"/>
      </w:pPr>
      <w:rPr>
        <w:rFonts w:ascii="Symbol" w:hAnsi="Symbol" w:hint="default"/>
      </w:rPr>
    </w:lvl>
    <w:lvl w:ilvl="4" w:tplc="04080003" w:tentative="1">
      <w:start w:val="1"/>
      <w:numFmt w:val="bullet"/>
      <w:lvlText w:val="o"/>
      <w:lvlJc w:val="left"/>
      <w:pPr>
        <w:ind w:left="3720" w:hanging="360"/>
      </w:pPr>
      <w:rPr>
        <w:rFonts w:ascii="Courier New" w:hAnsi="Courier New" w:cs="Courier New" w:hint="default"/>
      </w:rPr>
    </w:lvl>
    <w:lvl w:ilvl="5" w:tplc="04080005" w:tentative="1">
      <w:start w:val="1"/>
      <w:numFmt w:val="bullet"/>
      <w:lvlText w:val=""/>
      <w:lvlJc w:val="left"/>
      <w:pPr>
        <w:ind w:left="4440" w:hanging="360"/>
      </w:pPr>
      <w:rPr>
        <w:rFonts w:ascii="Wingdings" w:hAnsi="Wingdings" w:hint="default"/>
      </w:rPr>
    </w:lvl>
    <w:lvl w:ilvl="6" w:tplc="04080001" w:tentative="1">
      <w:start w:val="1"/>
      <w:numFmt w:val="bullet"/>
      <w:lvlText w:val=""/>
      <w:lvlJc w:val="left"/>
      <w:pPr>
        <w:ind w:left="5160" w:hanging="360"/>
      </w:pPr>
      <w:rPr>
        <w:rFonts w:ascii="Symbol" w:hAnsi="Symbol" w:hint="default"/>
      </w:rPr>
    </w:lvl>
    <w:lvl w:ilvl="7" w:tplc="04080003" w:tentative="1">
      <w:start w:val="1"/>
      <w:numFmt w:val="bullet"/>
      <w:lvlText w:val="o"/>
      <w:lvlJc w:val="left"/>
      <w:pPr>
        <w:ind w:left="5880" w:hanging="360"/>
      </w:pPr>
      <w:rPr>
        <w:rFonts w:ascii="Courier New" w:hAnsi="Courier New" w:cs="Courier New" w:hint="default"/>
      </w:rPr>
    </w:lvl>
    <w:lvl w:ilvl="8" w:tplc="04080005" w:tentative="1">
      <w:start w:val="1"/>
      <w:numFmt w:val="bullet"/>
      <w:lvlText w:val=""/>
      <w:lvlJc w:val="left"/>
      <w:pPr>
        <w:ind w:left="6600" w:hanging="360"/>
      </w:pPr>
      <w:rPr>
        <w:rFonts w:ascii="Wingdings" w:hAnsi="Wingdings" w:hint="default"/>
      </w:rPr>
    </w:lvl>
  </w:abstractNum>
  <w:num w:numId="1" w16cid:durableId="1230842203">
    <w:abstractNumId w:val="0"/>
  </w:num>
  <w:num w:numId="2" w16cid:durableId="1776823190">
    <w:abstractNumId w:val="45"/>
  </w:num>
  <w:num w:numId="3" w16cid:durableId="1386948116">
    <w:abstractNumId w:val="27"/>
  </w:num>
  <w:num w:numId="4" w16cid:durableId="1509447562">
    <w:abstractNumId w:val="29"/>
  </w:num>
  <w:num w:numId="5" w16cid:durableId="610555581">
    <w:abstractNumId w:val="41"/>
  </w:num>
  <w:num w:numId="6" w16cid:durableId="323819732">
    <w:abstractNumId w:val="38"/>
  </w:num>
  <w:num w:numId="7" w16cid:durableId="1138569762">
    <w:abstractNumId w:val="13"/>
  </w:num>
  <w:num w:numId="8" w16cid:durableId="1966227722">
    <w:abstractNumId w:val="33"/>
  </w:num>
  <w:num w:numId="9" w16cid:durableId="2042895871">
    <w:abstractNumId w:val="7"/>
  </w:num>
  <w:num w:numId="10" w16cid:durableId="1684940736">
    <w:abstractNumId w:val="49"/>
  </w:num>
  <w:num w:numId="11" w16cid:durableId="1228222535">
    <w:abstractNumId w:val="6"/>
  </w:num>
  <w:num w:numId="12" w16cid:durableId="412315068">
    <w:abstractNumId w:val="1"/>
  </w:num>
  <w:num w:numId="13" w16cid:durableId="867648131">
    <w:abstractNumId w:val="18"/>
  </w:num>
  <w:num w:numId="14" w16cid:durableId="960110990">
    <w:abstractNumId w:val="23"/>
  </w:num>
  <w:num w:numId="15" w16cid:durableId="1326128233">
    <w:abstractNumId w:val="12"/>
  </w:num>
  <w:num w:numId="16" w16cid:durableId="881092859">
    <w:abstractNumId w:val="19"/>
  </w:num>
  <w:num w:numId="17" w16cid:durableId="1561746778">
    <w:abstractNumId w:val="16"/>
  </w:num>
  <w:num w:numId="18" w16cid:durableId="165879875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30884544">
    <w:abstractNumId w:val="11"/>
  </w:num>
  <w:num w:numId="20" w16cid:durableId="735396270">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3738837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224445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16744049">
    <w:abstractNumId w:val="4"/>
  </w:num>
  <w:num w:numId="24" w16cid:durableId="550457294">
    <w:abstractNumId w:val="17"/>
  </w:num>
  <w:num w:numId="25" w16cid:durableId="158624548">
    <w:abstractNumId w:val="24"/>
  </w:num>
  <w:num w:numId="26" w16cid:durableId="34087533">
    <w:abstractNumId w:val="31"/>
  </w:num>
  <w:num w:numId="27" w16cid:durableId="641663763">
    <w:abstractNumId w:val="36"/>
  </w:num>
  <w:num w:numId="28" w16cid:durableId="1734693796">
    <w:abstractNumId w:val="48"/>
  </w:num>
  <w:num w:numId="29" w16cid:durableId="2119596244">
    <w:abstractNumId w:val="22"/>
  </w:num>
  <w:num w:numId="30" w16cid:durableId="1916356904">
    <w:abstractNumId w:val="14"/>
  </w:num>
  <w:num w:numId="31" w16cid:durableId="2088109173">
    <w:abstractNumId w:val="21"/>
  </w:num>
  <w:num w:numId="32" w16cid:durableId="852380349">
    <w:abstractNumId w:val="3"/>
  </w:num>
  <w:num w:numId="33" w16cid:durableId="2043282196">
    <w:abstractNumId w:val="5"/>
  </w:num>
  <w:num w:numId="34" w16cid:durableId="1229538856">
    <w:abstractNumId w:val="34"/>
  </w:num>
  <w:num w:numId="35" w16cid:durableId="1145315650">
    <w:abstractNumId w:val="28"/>
  </w:num>
  <w:num w:numId="36" w16cid:durableId="2119831902">
    <w:abstractNumId w:val="42"/>
  </w:num>
  <w:num w:numId="37" w16cid:durableId="958805333">
    <w:abstractNumId w:val="35"/>
  </w:num>
  <w:num w:numId="38" w16cid:durableId="419763820">
    <w:abstractNumId w:val="39"/>
  </w:num>
  <w:num w:numId="39" w16cid:durableId="1677533483">
    <w:abstractNumId w:val="40"/>
  </w:num>
  <w:num w:numId="40" w16cid:durableId="1822623838">
    <w:abstractNumId w:val="20"/>
  </w:num>
  <w:num w:numId="41" w16cid:durableId="1213808481">
    <w:abstractNumId w:val="44"/>
  </w:num>
  <w:num w:numId="42" w16cid:durableId="1013144576">
    <w:abstractNumId w:val="47"/>
  </w:num>
  <w:num w:numId="43" w16cid:durableId="514733325">
    <w:abstractNumId w:val="8"/>
  </w:num>
  <w:num w:numId="44" w16cid:durableId="1475836226">
    <w:abstractNumId w:val="25"/>
  </w:num>
  <w:num w:numId="45" w16cid:durableId="1478837934">
    <w:abstractNumId w:val="46"/>
  </w:num>
  <w:num w:numId="46" w16cid:durableId="163209445">
    <w:abstractNumId w:val="26"/>
  </w:num>
  <w:num w:numId="47" w16cid:durableId="1259098203">
    <w:abstractNumId w:val="10"/>
  </w:num>
  <w:num w:numId="48" w16cid:durableId="853105080">
    <w:abstractNumId w:val="9"/>
  </w:num>
  <w:num w:numId="49" w16cid:durableId="927078324">
    <w:abstractNumId w:val="32"/>
  </w:num>
  <w:num w:numId="50" w16cid:durableId="79425262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C0"/>
    <w:rsid w:val="00003265"/>
    <w:rsid w:val="000033AB"/>
    <w:rsid w:val="00005684"/>
    <w:rsid w:val="00005E3E"/>
    <w:rsid w:val="000078D6"/>
    <w:rsid w:val="00021220"/>
    <w:rsid w:val="0002270C"/>
    <w:rsid w:val="000371E3"/>
    <w:rsid w:val="00037894"/>
    <w:rsid w:val="00044EBC"/>
    <w:rsid w:val="000627A3"/>
    <w:rsid w:val="00064A65"/>
    <w:rsid w:val="00072B5B"/>
    <w:rsid w:val="00077E71"/>
    <w:rsid w:val="00080858"/>
    <w:rsid w:val="00084B19"/>
    <w:rsid w:val="00087CB3"/>
    <w:rsid w:val="000917C8"/>
    <w:rsid w:val="00093D4D"/>
    <w:rsid w:val="00095B7C"/>
    <w:rsid w:val="000B170D"/>
    <w:rsid w:val="000B6288"/>
    <w:rsid w:val="000C7053"/>
    <w:rsid w:val="000D6359"/>
    <w:rsid w:val="000D706D"/>
    <w:rsid w:val="000E4796"/>
    <w:rsid w:val="000F0A9C"/>
    <w:rsid w:val="000F39E0"/>
    <w:rsid w:val="001031B5"/>
    <w:rsid w:val="0010390E"/>
    <w:rsid w:val="00107239"/>
    <w:rsid w:val="0011039E"/>
    <w:rsid w:val="00113AA9"/>
    <w:rsid w:val="00126A50"/>
    <w:rsid w:val="00144D11"/>
    <w:rsid w:val="00150AA2"/>
    <w:rsid w:val="00167B46"/>
    <w:rsid w:val="00177731"/>
    <w:rsid w:val="001801F9"/>
    <w:rsid w:val="00183624"/>
    <w:rsid w:val="00186A34"/>
    <w:rsid w:val="00193D93"/>
    <w:rsid w:val="001C3965"/>
    <w:rsid w:val="001C5819"/>
    <w:rsid w:val="001C58C6"/>
    <w:rsid w:val="001D18E6"/>
    <w:rsid w:val="001D4992"/>
    <w:rsid w:val="001D70FB"/>
    <w:rsid w:val="001E2B23"/>
    <w:rsid w:val="001E460A"/>
    <w:rsid w:val="001F626C"/>
    <w:rsid w:val="002100BE"/>
    <w:rsid w:val="002146C0"/>
    <w:rsid w:val="0023184D"/>
    <w:rsid w:val="00243B9D"/>
    <w:rsid w:val="00252605"/>
    <w:rsid w:val="0027531B"/>
    <w:rsid w:val="002778C0"/>
    <w:rsid w:val="002A0F5E"/>
    <w:rsid w:val="002B0CEE"/>
    <w:rsid w:val="002D315C"/>
    <w:rsid w:val="002D376C"/>
    <w:rsid w:val="002E02E9"/>
    <w:rsid w:val="002E2101"/>
    <w:rsid w:val="002E6550"/>
    <w:rsid w:val="002F4228"/>
    <w:rsid w:val="002F502C"/>
    <w:rsid w:val="002F6A6E"/>
    <w:rsid w:val="003109EC"/>
    <w:rsid w:val="0031532B"/>
    <w:rsid w:val="00316345"/>
    <w:rsid w:val="00320C67"/>
    <w:rsid w:val="00322FF2"/>
    <w:rsid w:val="00324572"/>
    <w:rsid w:val="0032624C"/>
    <w:rsid w:val="003314B3"/>
    <w:rsid w:val="00332D54"/>
    <w:rsid w:val="00336D21"/>
    <w:rsid w:val="00343378"/>
    <w:rsid w:val="00345081"/>
    <w:rsid w:val="003462CD"/>
    <w:rsid w:val="00356C93"/>
    <w:rsid w:val="00363F9F"/>
    <w:rsid w:val="003719F2"/>
    <w:rsid w:val="00372B2E"/>
    <w:rsid w:val="003752CC"/>
    <w:rsid w:val="00376243"/>
    <w:rsid w:val="00397CBB"/>
    <w:rsid w:val="003A4624"/>
    <w:rsid w:val="003A62E5"/>
    <w:rsid w:val="003B229E"/>
    <w:rsid w:val="003B476C"/>
    <w:rsid w:val="003C2F93"/>
    <w:rsid w:val="003D7E34"/>
    <w:rsid w:val="003E67F2"/>
    <w:rsid w:val="003F0E0C"/>
    <w:rsid w:val="003F3A97"/>
    <w:rsid w:val="00404FD5"/>
    <w:rsid w:val="00421E14"/>
    <w:rsid w:val="00422276"/>
    <w:rsid w:val="004227E0"/>
    <w:rsid w:val="00422C27"/>
    <w:rsid w:val="00434E33"/>
    <w:rsid w:val="00445A88"/>
    <w:rsid w:val="004460CE"/>
    <w:rsid w:val="00454FAC"/>
    <w:rsid w:val="00455915"/>
    <w:rsid w:val="00455ED4"/>
    <w:rsid w:val="004665C8"/>
    <w:rsid w:val="0048614B"/>
    <w:rsid w:val="00490F12"/>
    <w:rsid w:val="00491DD6"/>
    <w:rsid w:val="004A27D5"/>
    <w:rsid w:val="004A3005"/>
    <w:rsid w:val="004B0A48"/>
    <w:rsid w:val="004B2B6C"/>
    <w:rsid w:val="004B4C8A"/>
    <w:rsid w:val="004C60ED"/>
    <w:rsid w:val="004D215B"/>
    <w:rsid w:val="004D6484"/>
    <w:rsid w:val="004F3D57"/>
    <w:rsid w:val="005054EA"/>
    <w:rsid w:val="00513CEF"/>
    <w:rsid w:val="0053395F"/>
    <w:rsid w:val="00543079"/>
    <w:rsid w:val="00551BA7"/>
    <w:rsid w:val="0056067B"/>
    <w:rsid w:val="00563092"/>
    <w:rsid w:val="00566B8B"/>
    <w:rsid w:val="0057520D"/>
    <w:rsid w:val="005869EC"/>
    <w:rsid w:val="005924C5"/>
    <w:rsid w:val="005A44F1"/>
    <w:rsid w:val="005B2F89"/>
    <w:rsid w:val="005C0DCB"/>
    <w:rsid w:val="005D323E"/>
    <w:rsid w:val="005E0A32"/>
    <w:rsid w:val="005E52F3"/>
    <w:rsid w:val="005F1CC2"/>
    <w:rsid w:val="0060132D"/>
    <w:rsid w:val="00601FDB"/>
    <w:rsid w:val="00622A7A"/>
    <w:rsid w:val="0062468F"/>
    <w:rsid w:val="00630AB0"/>
    <w:rsid w:val="006462F2"/>
    <w:rsid w:val="006464C7"/>
    <w:rsid w:val="006507BF"/>
    <w:rsid w:val="00650AEB"/>
    <w:rsid w:val="006567DE"/>
    <w:rsid w:val="006579AF"/>
    <w:rsid w:val="006638C2"/>
    <w:rsid w:val="00665969"/>
    <w:rsid w:val="00666081"/>
    <w:rsid w:val="0068766C"/>
    <w:rsid w:val="00693DCC"/>
    <w:rsid w:val="00694C36"/>
    <w:rsid w:val="006A1712"/>
    <w:rsid w:val="006A1FFB"/>
    <w:rsid w:val="006B6888"/>
    <w:rsid w:val="006D01AF"/>
    <w:rsid w:val="006D11D3"/>
    <w:rsid w:val="006E31C1"/>
    <w:rsid w:val="006F1A94"/>
    <w:rsid w:val="006F5222"/>
    <w:rsid w:val="00714FDB"/>
    <w:rsid w:val="00716E70"/>
    <w:rsid w:val="007204C9"/>
    <w:rsid w:val="00733ECD"/>
    <w:rsid w:val="00736082"/>
    <w:rsid w:val="00737453"/>
    <w:rsid w:val="00745C17"/>
    <w:rsid w:val="00751DCA"/>
    <w:rsid w:val="0075546D"/>
    <w:rsid w:val="007639F1"/>
    <w:rsid w:val="0076615B"/>
    <w:rsid w:val="00773BA0"/>
    <w:rsid w:val="0077413F"/>
    <w:rsid w:val="007759AC"/>
    <w:rsid w:val="00776D1B"/>
    <w:rsid w:val="00787609"/>
    <w:rsid w:val="007A3F00"/>
    <w:rsid w:val="007B126A"/>
    <w:rsid w:val="007B4ED7"/>
    <w:rsid w:val="007B65FE"/>
    <w:rsid w:val="007C56E6"/>
    <w:rsid w:val="007D05CB"/>
    <w:rsid w:val="007D23D1"/>
    <w:rsid w:val="007E4951"/>
    <w:rsid w:val="00802A67"/>
    <w:rsid w:val="00816329"/>
    <w:rsid w:val="00826284"/>
    <w:rsid w:val="008278C0"/>
    <w:rsid w:val="00835764"/>
    <w:rsid w:val="008371F7"/>
    <w:rsid w:val="00842E46"/>
    <w:rsid w:val="00850CA4"/>
    <w:rsid w:val="00851148"/>
    <w:rsid w:val="0085391A"/>
    <w:rsid w:val="0085510B"/>
    <w:rsid w:val="008577CD"/>
    <w:rsid w:val="00866852"/>
    <w:rsid w:val="00881E9F"/>
    <w:rsid w:val="00883FFE"/>
    <w:rsid w:val="008A650B"/>
    <w:rsid w:val="008B142B"/>
    <w:rsid w:val="008B5FBD"/>
    <w:rsid w:val="008B683E"/>
    <w:rsid w:val="008C415C"/>
    <w:rsid w:val="008D3BDD"/>
    <w:rsid w:val="008E0F62"/>
    <w:rsid w:val="008F1460"/>
    <w:rsid w:val="008F254E"/>
    <w:rsid w:val="008F2973"/>
    <w:rsid w:val="008F4B7A"/>
    <w:rsid w:val="008F668B"/>
    <w:rsid w:val="0091249C"/>
    <w:rsid w:val="009157AA"/>
    <w:rsid w:val="0092595F"/>
    <w:rsid w:val="00934A88"/>
    <w:rsid w:val="00937ED3"/>
    <w:rsid w:val="00944B04"/>
    <w:rsid w:val="00947421"/>
    <w:rsid w:val="009475B9"/>
    <w:rsid w:val="00947EF5"/>
    <w:rsid w:val="00953661"/>
    <w:rsid w:val="00956609"/>
    <w:rsid w:val="009647F7"/>
    <w:rsid w:val="00965B16"/>
    <w:rsid w:val="00971C5A"/>
    <w:rsid w:val="00972571"/>
    <w:rsid w:val="00975546"/>
    <w:rsid w:val="009869A5"/>
    <w:rsid w:val="009875DA"/>
    <w:rsid w:val="00987A30"/>
    <w:rsid w:val="009A7EC7"/>
    <w:rsid w:val="009B7F60"/>
    <w:rsid w:val="009C6A34"/>
    <w:rsid w:val="009D093F"/>
    <w:rsid w:val="009D1C88"/>
    <w:rsid w:val="009F4164"/>
    <w:rsid w:val="00A16046"/>
    <w:rsid w:val="00A371D8"/>
    <w:rsid w:val="00A37EAC"/>
    <w:rsid w:val="00A45302"/>
    <w:rsid w:val="00A65F17"/>
    <w:rsid w:val="00A665FA"/>
    <w:rsid w:val="00A720C1"/>
    <w:rsid w:val="00A73A7C"/>
    <w:rsid w:val="00A863B9"/>
    <w:rsid w:val="00A86B7D"/>
    <w:rsid w:val="00A90934"/>
    <w:rsid w:val="00AA5E08"/>
    <w:rsid w:val="00AA6B36"/>
    <w:rsid w:val="00AB599F"/>
    <w:rsid w:val="00AE163F"/>
    <w:rsid w:val="00B01FB1"/>
    <w:rsid w:val="00B0709A"/>
    <w:rsid w:val="00B109A1"/>
    <w:rsid w:val="00B25378"/>
    <w:rsid w:val="00B33C04"/>
    <w:rsid w:val="00B4263C"/>
    <w:rsid w:val="00B42FD5"/>
    <w:rsid w:val="00B5059B"/>
    <w:rsid w:val="00B557DD"/>
    <w:rsid w:val="00B63E39"/>
    <w:rsid w:val="00B67672"/>
    <w:rsid w:val="00B766EF"/>
    <w:rsid w:val="00B82BF4"/>
    <w:rsid w:val="00BA507D"/>
    <w:rsid w:val="00BA536E"/>
    <w:rsid w:val="00BB6B55"/>
    <w:rsid w:val="00BC193A"/>
    <w:rsid w:val="00BC37C2"/>
    <w:rsid w:val="00BD026A"/>
    <w:rsid w:val="00BD3DA1"/>
    <w:rsid w:val="00BE02D5"/>
    <w:rsid w:val="00BE4278"/>
    <w:rsid w:val="00BF3665"/>
    <w:rsid w:val="00BF4FE9"/>
    <w:rsid w:val="00C2334E"/>
    <w:rsid w:val="00C270E3"/>
    <w:rsid w:val="00C31280"/>
    <w:rsid w:val="00C31F46"/>
    <w:rsid w:val="00C4563E"/>
    <w:rsid w:val="00C470BE"/>
    <w:rsid w:val="00C5614A"/>
    <w:rsid w:val="00C57AAF"/>
    <w:rsid w:val="00C602C6"/>
    <w:rsid w:val="00C67154"/>
    <w:rsid w:val="00C74959"/>
    <w:rsid w:val="00C76A48"/>
    <w:rsid w:val="00C839DF"/>
    <w:rsid w:val="00C85378"/>
    <w:rsid w:val="00C90574"/>
    <w:rsid w:val="00C9076F"/>
    <w:rsid w:val="00CB169D"/>
    <w:rsid w:val="00CC1249"/>
    <w:rsid w:val="00CD34CA"/>
    <w:rsid w:val="00CD4153"/>
    <w:rsid w:val="00CD6A88"/>
    <w:rsid w:val="00CE6148"/>
    <w:rsid w:val="00CE65BE"/>
    <w:rsid w:val="00CF1FF3"/>
    <w:rsid w:val="00CF5F48"/>
    <w:rsid w:val="00D06529"/>
    <w:rsid w:val="00D115EA"/>
    <w:rsid w:val="00D13C4D"/>
    <w:rsid w:val="00D23191"/>
    <w:rsid w:val="00D23346"/>
    <w:rsid w:val="00D23423"/>
    <w:rsid w:val="00D30EEA"/>
    <w:rsid w:val="00D3260A"/>
    <w:rsid w:val="00D40B17"/>
    <w:rsid w:val="00D4596D"/>
    <w:rsid w:val="00D52286"/>
    <w:rsid w:val="00D5463F"/>
    <w:rsid w:val="00D73CF7"/>
    <w:rsid w:val="00D90707"/>
    <w:rsid w:val="00D95012"/>
    <w:rsid w:val="00DC357F"/>
    <w:rsid w:val="00DC41F1"/>
    <w:rsid w:val="00DC762C"/>
    <w:rsid w:val="00DD39FE"/>
    <w:rsid w:val="00DD5B52"/>
    <w:rsid w:val="00DE2A88"/>
    <w:rsid w:val="00DE2ED7"/>
    <w:rsid w:val="00DE5CBE"/>
    <w:rsid w:val="00E00821"/>
    <w:rsid w:val="00E026ED"/>
    <w:rsid w:val="00E0329D"/>
    <w:rsid w:val="00E26B4E"/>
    <w:rsid w:val="00E41ADB"/>
    <w:rsid w:val="00E42092"/>
    <w:rsid w:val="00E44A30"/>
    <w:rsid w:val="00E44D22"/>
    <w:rsid w:val="00E528F3"/>
    <w:rsid w:val="00E622C9"/>
    <w:rsid w:val="00E629D3"/>
    <w:rsid w:val="00E66BCB"/>
    <w:rsid w:val="00E67ED8"/>
    <w:rsid w:val="00E701AC"/>
    <w:rsid w:val="00E818D3"/>
    <w:rsid w:val="00E92242"/>
    <w:rsid w:val="00E948B2"/>
    <w:rsid w:val="00EA1E18"/>
    <w:rsid w:val="00EA3502"/>
    <w:rsid w:val="00EB7A35"/>
    <w:rsid w:val="00EC007D"/>
    <w:rsid w:val="00EE6A8D"/>
    <w:rsid w:val="00EF5CB4"/>
    <w:rsid w:val="00F13695"/>
    <w:rsid w:val="00F13806"/>
    <w:rsid w:val="00F148B0"/>
    <w:rsid w:val="00F15586"/>
    <w:rsid w:val="00F22062"/>
    <w:rsid w:val="00F24359"/>
    <w:rsid w:val="00F25F66"/>
    <w:rsid w:val="00F31565"/>
    <w:rsid w:val="00F31836"/>
    <w:rsid w:val="00F55F39"/>
    <w:rsid w:val="00F81421"/>
    <w:rsid w:val="00F83DB9"/>
    <w:rsid w:val="00FA6177"/>
    <w:rsid w:val="00FB7E96"/>
    <w:rsid w:val="00FD14FA"/>
    <w:rsid w:val="00FF2643"/>
    <w:rsid w:val="00FF4AE7"/>
    <w:rsid w:val="00FF6D0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2EBC4"/>
  <w15:docId w15:val="{6A5975B7-C44E-4DC6-8685-389C2F9EB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20C67"/>
    <w:pPr>
      <w:spacing w:after="200" w:line="276" w:lineRule="auto"/>
    </w:pPr>
    <w:rPr>
      <w:sz w:val="22"/>
      <w:szCs w:val="22"/>
      <w:lang w:eastAsia="en-US"/>
    </w:rPr>
  </w:style>
  <w:style w:type="paragraph" w:styleId="1">
    <w:name w:val="heading 1"/>
    <w:basedOn w:val="a"/>
    <w:next w:val="a"/>
    <w:link w:val="1Char"/>
    <w:qFormat/>
    <w:rsid w:val="00C9076F"/>
    <w:pPr>
      <w:keepNext/>
      <w:numPr>
        <w:numId w:val="1"/>
      </w:numPr>
      <w:suppressAutoHyphens/>
      <w:spacing w:after="0" w:line="240" w:lineRule="auto"/>
      <w:ind w:left="0" w:right="34" w:firstLine="0"/>
      <w:jc w:val="center"/>
      <w:outlineLvl w:val="0"/>
    </w:pPr>
    <w:rPr>
      <w:rFonts w:ascii="Times New Roman" w:eastAsia="Times New Roman" w:hAnsi="Times New Roman"/>
      <w:b/>
      <w:sz w:val="26"/>
      <w:szCs w:val="24"/>
      <w:lang w:eastAsia="zh-CN"/>
    </w:rPr>
  </w:style>
  <w:style w:type="paragraph" w:styleId="2">
    <w:name w:val="heading 2"/>
    <w:basedOn w:val="a"/>
    <w:next w:val="a"/>
    <w:link w:val="2Char"/>
    <w:uiPriority w:val="9"/>
    <w:semiHidden/>
    <w:unhideWhenUsed/>
    <w:qFormat/>
    <w:rsid w:val="003719F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Char"/>
    <w:uiPriority w:val="9"/>
    <w:semiHidden/>
    <w:unhideWhenUsed/>
    <w:qFormat/>
    <w:rsid w:val="00404FD5"/>
    <w:pPr>
      <w:keepNext/>
      <w:keepLines/>
      <w:spacing w:before="200" w:after="0"/>
      <w:outlineLvl w:val="2"/>
    </w:pPr>
    <w:rPr>
      <w:rFonts w:asciiTheme="majorHAnsi" w:eastAsiaTheme="majorEastAsia" w:hAnsiTheme="majorHAnsi" w:cstheme="majorBidi"/>
      <w:b/>
      <w:bCs/>
      <w:color w:val="5B9BD5" w:themeColor="accent1"/>
    </w:rPr>
  </w:style>
  <w:style w:type="paragraph" w:styleId="4">
    <w:name w:val="heading 4"/>
    <w:basedOn w:val="a"/>
    <w:next w:val="a"/>
    <w:link w:val="4Char"/>
    <w:uiPriority w:val="9"/>
    <w:semiHidden/>
    <w:unhideWhenUsed/>
    <w:qFormat/>
    <w:rsid w:val="00745C17"/>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Char"/>
    <w:uiPriority w:val="9"/>
    <w:semiHidden/>
    <w:unhideWhenUsed/>
    <w:qFormat/>
    <w:rsid w:val="002B0CEE"/>
    <w:pPr>
      <w:spacing w:before="240" w:after="60"/>
      <w:outlineLvl w:val="4"/>
    </w:pPr>
    <w:rPr>
      <w:rFonts w:eastAsia="Times New Roman"/>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8A650B"/>
    <w:rPr>
      <w:b/>
      <w:bCs/>
    </w:rPr>
  </w:style>
  <w:style w:type="character" w:styleId="a4">
    <w:name w:val="Emphasis"/>
    <w:uiPriority w:val="20"/>
    <w:qFormat/>
    <w:rsid w:val="008A650B"/>
    <w:rPr>
      <w:i/>
      <w:iCs/>
    </w:rPr>
  </w:style>
  <w:style w:type="character" w:customStyle="1" w:styleId="1Char">
    <w:name w:val="Επικεφαλίδα 1 Char"/>
    <w:link w:val="1"/>
    <w:rsid w:val="00C9076F"/>
    <w:rPr>
      <w:rFonts w:ascii="Times New Roman" w:eastAsia="Times New Roman" w:hAnsi="Times New Roman"/>
      <w:b/>
      <w:sz w:val="26"/>
      <w:szCs w:val="24"/>
      <w:lang w:eastAsia="zh-CN"/>
    </w:rPr>
  </w:style>
  <w:style w:type="paragraph" w:customStyle="1" w:styleId="10">
    <w:name w:val="Παράγραφος λίστας1"/>
    <w:basedOn w:val="a"/>
    <w:rsid w:val="007759AC"/>
    <w:pPr>
      <w:spacing w:after="160" w:line="259" w:lineRule="auto"/>
      <w:ind w:left="720"/>
      <w:contextualSpacing/>
    </w:pPr>
    <w:rPr>
      <w:rFonts w:eastAsia="Times New Roman"/>
    </w:rPr>
  </w:style>
  <w:style w:type="character" w:styleId="-">
    <w:name w:val="Hyperlink"/>
    <w:rsid w:val="00842E46"/>
    <w:rPr>
      <w:color w:val="0000FF"/>
      <w:u w:val="single"/>
    </w:rPr>
  </w:style>
  <w:style w:type="paragraph" w:styleId="Web">
    <w:name w:val="Normal (Web)"/>
    <w:basedOn w:val="a"/>
    <w:uiPriority w:val="99"/>
    <w:rsid w:val="00F22062"/>
    <w:pPr>
      <w:spacing w:before="100" w:beforeAutospacing="1" w:after="100" w:afterAutospacing="1" w:line="240" w:lineRule="auto"/>
    </w:pPr>
    <w:rPr>
      <w:rFonts w:ascii="Times New Roman" w:eastAsia="Times New Roman" w:hAnsi="Times New Roman"/>
      <w:sz w:val="24"/>
      <w:szCs w:val="24"/>
      <w:lang w:eastAsia="el-GR"/>
    </w:rPr>
  </w:style>
  <w:style w:type="character" w:customStyle="1" w:styleId="5Char">
    <w:name w:val="Επικεφαλίδα 5 Char"/>
    <w:link w:val="5"/>
    <w:uiPriority w:val="9"/>
    <w:semiHidden/>
    <w:rsid w:val="002B0CEE"/>
    <w:rPr>
      <w:rFonts w:ascii="Calibri" w:eastAsia="Times New Roman" w:hAnsi="Calibri" w:cs="Times New Roman"/>
      <w:b/>
      <w:bCs/>
      <w:i/>
      <w:iCs/>
      <w:sz w:val="26"/>
      <w:szCs w:val="26"/>
      <w:lang w:eastAsia="en-US"/>
    </w:rPr>
  </w:style>
  <w:style w:type="paragraph" w:styleId="a5">
    <w:name w:val="List Paragraph"/>
    <w:basedOn w:val="a"/>
    <w:uiPriority w:val="34"/>
    <w:qFormat/>
    <w:rsid w:val="003F3A97"/>
    <w:pPr>
      <w:spacing w:after="160" w:line="259" w:lineRule="auto"/>
      <w:ind w:left="720"/>
      <w:contextualSpacing/>
    </w:pPr>
  </w:style>
  <w:style w:type="paragraph" w:customStyle="1" w:styleId="Web1">
    <w:name w:val="Κανονικό (Web)1"/>
    <w:basedOn w:val="a"/>
    <w:rsid w:val="000C7053"/>
    <w:pPr>
      <w:suppressAutoHyphens/>
      <w:spacing w:before="280" w:after="280" w:line="240" w:lineRule="auto"/>
    </w:pPr>
    <w:rPr>
      <w:rFonts w:ascii="Times New Roman" w:eastAsia="Times New Roman" w:hAnsi="Times New Roman"/>
      <w:kern w:val="1"/>
      <w:sz w:val="24"/>
      <w:szCs w:val="24"/>
      <w:lang w:eastAsia="el-GR"/>
    </w:rPr>
  </w:style>
  <w:style w:type="paragraph" w:styleId="a6">
    <w:name w:val="Balloon Text"/>
    <w:basedOn w:val="a"/>
    <w:link w:val="Char"/>
    <w:uiPriority w:val="99"/>
    <w:semiHidden/>
    <w:unhideWhenUsed/>
    <w:rsid w:val="00D95012"/>
    <w:pPr>
      <w:spacing w:after="0" w:line="240" w:lineRule="auto"/>
    </w:pPr>
    <w:rPr>
      <w:rFonts w:ascii="Tahoma" w:hAnsi="Tahoma" w:cs="Tahoma"/>
      <w:sz w:val="16"/>
      <w:szCs w:val="16"/>
    </w:rPr>
  </w:style>
  <w:style w:type="character" w:customStyle="1" w:styleId="Char">
    <w:name w:val="Κείμενο πλαισίου Char"/>
    <w:basedOn w:val="a0"/>
    <w:link w:val="a6"/>
    <w:uiPriority w:val="99"/>
    <w:semiHidden/>
    <w:rsid w:val="00D95012"/>
    <w:rPr>
      <w:rFonts w:ascii="Tahoma" w:hAnsi="Tahoma" w:cs="Tahoma"/>
      <w:sz w:val="16"/>
      <w:szCs w:val="16"/>
      <w:lang w:eastAsia="en-US"/>
    </w:rPr>
  </w:style>
  <w:style w:type="character" w:customStyle="1" w:styleId="3Char">
    <w:name w:val="Επικεφαλίδα 3 Char"/>
    <w:basedOn w:val="a0"/>
    <w:link w:val="3"/>
    <w:uiPriority w:val="9"/>
    <w:semiHidden/>
    <w:rsid w:val="00404FD5"/>
    <w:rPr>
      <w:rFonts w:asciiTheme="majorHAnsi" w:eastAsiaTheme="majorEastAsia" w:hAnsiTheme="majorHAnsi" w:cstheme="majorBidi"/>
      <w:b/>
      <w:bCs/>
      <w:color w:val="5B9BD5" w:themeColor="accent1"/>
      <w:sz w:val="22"/>
      <w:szCs w:val="22"/>
      <w:lang w:eastAsia="en-US"/>
    </w:rPr>
  </w:style>
  <w:style w:type="paragraph" w:customStyle="1" w:styleId="gmail-msolistparagraph">
    <w:name w:val="gmail-msolistparagraph"/>
    <w:basedOn w:val="a"/>
    <w:rsid w:val="00BD3DA1"/>
    <w:pPr>
      <w:spacing w:before="100" w:beforeAutospacing="1" w:after="100" w:afterAutospacing="1" w:line="240" w:lineRule="auto"/>
    </w:pPr>
    <w:rPr>
      <w:rFonts w:ascii="Times New Roman" w:eastAsiaTheme="minorHAnsi" w:hAnsi="Times New Roman"/>
      <w:sz w:val="24"/>
      <w:szCs w:val="24"/>
      <w:lang w:eastAsia="el-GR"/>
    </w:rPr>
  </w:style>
  <w:style w:type="character" w:customStyle="1" w:styleId="4Char">
    <w:name w:val="Επικεφαλίδα 4 Char"/>
    <w:basedOn w:val="a0"/>
    <w:link w:val="4"/>
    <w:uiPriority w:val="9"/>
    <w:semiHidden/>
    <w:rsid w:val="00745C17"/>
    <w:rPr>
      <w:rFonts w:asciiTheme="majorHAnsi" w:eastAsiaTheme="majorEastAsia" w:hAnsiTheme="majorHAnsi" w:cstheme="majorBidi"/>
      <w:i/>
      <w:iCs/>
      <w:color w:val="2E74B5" w:themeColor="accent1" w:themeShade="BF"/>
      <w:sz w:val="22"/>
      <w:szCs w:val="22"/>
      <w:lang w:eastAsia="en-US"/>
    </w:rPr>
  </w:style>
  <w:style w:type="character" w:customStyle="1" w:styleId="2Char">
    <w:name w:val="Επικεφαλίδα 2 Char"/>
    <w:basedOn w:val="a0"/>
    <w:link w:val="2"/>
    <w:uiPriority w:val="9"/>
    <w:semiHidden/>
    <w:rsid w:val="003719F2"/>
    <w:rPr>
      <w:rFonts w:asciiTheme="majorHAnsi" w:eastAsiaTheme="majorEastAsia" w:hAnsiTheme="majorHAnsi" w:cstheme="majorBidi"/>
      <w:color w:val="2E74B5" w:themeColor="accent1" w:themeShade="BF"/>
      <w:sz w:val="26"/>
      <w:szCs w:val="26"/>
      <w:lang w:eastAsia="en-US"/>
    </w:rPr>
  </w:style>
  <w:style w:type="paragraph" w:styleId="a7">
    <w:name w:val="header"/>
    <w:basedOn w:val="a"/>
    <w:link w:val="Char0"/>
    <w:uiPriority w:val="99"/>
    <w:unhideWhenUsed/>
    <w:rsid w:val="00F13806"/>
    <w:pPr>
      <w:tabs>
        <w:tab w:val="center" w:pos="4153"/>
        <w:tab w:val="right" w:pos="8306"/>
      </w:tabs>
      <w:spacing w:after="0" w:line="240" w:lineRule="auto"/>
    </w:pPr>
  </w:style>
  <w:style w:type="character" w:customStyle="1" w:styleId="Char0">
    <w:name w:val="Κεφαλίδα Char"/>
    <w:basedOn w:val="a0"/>
    <w:link w:val="a7"/>
    <w:uiPriority w:val="99"/>
    <w:rsid w:val="00F13806"/>
    <w:rPr>
      <w:sz w:val="22"/>
      <w:szCs w:val="22"/>
      <w:lang w:eastAsia="en-US"/>
    </w:rPr>
  </w:style>
  <w:style w:type="paragraph" w:styleId="a8">
    <w:name w:val="footer"/>
    <w:basedOn w:val="a"/>
    <w:link w:val="Char1"/>
    <w:uiPriority w:val="99"/>
    <w:unhideWhenUsed/>
    <w:rsid w:val="00F13806"/>
    <w:pPr>
      <w:tabs>
        <w:tab w:val="center" w:pos="4153"/>
        <w:tab w:val="right" w:pos="8306"/>
      </w:tabs>
      <w:spacing w:after="0" w:line="240" w:lineRule="auto"/>
    </w:pPr>
  </w:style>
  <w:style w:type="character" w:customStyle="1" w:styleId="Char1">
    <w:name w:val="Υποσέλιδο Char"/>
    <w:basedOn w:val="a0"/>
    <w:link w:val="a8"/>
    <w:uiPriority w:val="99"/>
    <w:rsid w:val="00F1380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22260">
      <w:bodyDiv w:val="1"/>
      <w:marLeft w:val="0"/>
      <w:marRight w:val="0"/>
      <w:marTop w:val="0"/>
      <w:marBottom w:val="0"/>
      <w:divBdr>
        <w:top w:val="none" w:sz="0" w:space="0" w:color="auto"/>
        <w:left w:val="none" w:sz="0" w:space="0" w:color="auto"/>
        <w:bottom w:val="none" w:sz="0" w:space="0" w:color="auto"/>
        <w:right w:val="none" w:sz="0" w:space="0" w:color="auto"/>
      </w:divBdr>
      <w:divsChild>
        <w:div w:id="1733700778">
          <w:marLeft w:val="0"/>
          <w:marRight w:val="0"/>
          <w:marTop w:val="0"/>
          <w:marBottom w:val="0"/>
          <w:divBdr>
            <w:top w:val="none" w:sz="0" w:space="0" w:color="auto"/>
            <w:left w:val="none" w:sz="0" w:space="0" w:color="auto"/>
            <w:bottom w:val="none" w:sz="0" w:space="0" w:color="auto"/>
            <w:right w:val="none" w:sz="0" w:space="0" w:color="auto"/>
          </w:divBdr>
        </w:div>
        <w:div w:id="264190140">
          <w:marLeft w:val="0"/>
          <w:marRight w:val="0"/>
          <w:marTop w:val="0"/>
          <w:marBottom w:val="0"/>
          <w:divBdr>
            <w:top w:val="none" w:sz="0" w:space="0" w:color="auto"/>
            <w:left w:val="none" w:sz="0" w:space="0" w:color="auto"/>
            <w:bottom w:val="none" w:sz="0" w:space="0" w:color="auto"/>
            <w:right w:val="none" w:sz="0" w:space="0" w:color="auto"/>
          </w:divBdr>
        </w:div>
        <w:div w:id="252664972">
          <w:marLeft w:val="0"/>
          <w:marRight w:val="0"/>
          <w:marTop w:val="0"/>
          <w:marBottom w:val="0"/>
          <w:divBdr>
            <w:top w:val="none" w:sz="0" w:space="0" w:color="auto"/>
            <w:left w:val="none" w:sz="0" w:space="0" w:color="auto"/>
            <w:bottom w:val="none" w:sz="0" w:space="0" w:color="auto"/>
            <w:right w:val="none" w:sz="0" w:space="0" w:color="auto"/>
          </w:divBdr>
        </w:div>
      </w:divsChild>
    </w:div>
    <w:div w:id="103235608">
      <w:bodyDiv w:val="1"/>
      <w:marLeft w:val="0"/>
      <w:marRight w:val="0"/>
      <w:marTop w:val="0"/>
      <w:marBottom w:val="0"/>
      <w:divBdr>
        <w:top w:val="none" w:sz="0" w:space="0" w:color="auto"/>
        <w:left w:val="none" w:sz="0" w:space="0" w:color="auto"/>
        <w:bottom w:val="none" w:sz="0" w:space="0" w:color="auto"/>
        <w:right w:val="none" w:sz="0" w:space="0" w:color="auto"/>
      </w:divBdr>
    </w:div>
    <w:div w:id="113837517">
      <w:bodyDiv w:val="1"/>
      <w:marLeft w:val="0"/>
      <w:marRight w:val="0"/>
      <w:marTop w:val="0"/>
      <w:marBottom w:val="0"/>
      <w:divBdr>
        <w:top w:val="none" w:sz="0" w:space="0" w:color="auto"/>
        <w:left w:val="none" w:sz="0" w:space="0" w:color="auto"/>
        <w:bottom w:val="none" w:sz="0" w:space="0" w:color="auto"/>
        <w:right w:val="none" w:sz="0" w:space="0" w:color="auto"/>
      </w:divBdr>
      <w:divsChild>
        <w:div w:id="390351263">
          <w:marLeft w:val="0"/>
          <w:marRight w:val="0"/>
          <w:marTop w:val="0"/>
          <w:marBottom w:val="0"/>
          <w:divBdr>
            <w:top w:val="none" w:sz="0" w:space="0" w:color="auto"/>
            <w:left w:val="none" w:sz="0" w:space="0" w:color="auto"/>
            <w:bottom w:val="none" w:sz="0" w:space="0" w:color="auto"/>
            <w:right w:val="none" w:sz="0" w:space="0" w:color="auto"/>
          </w:divBdr>
        </w:div>
      </w:divsChild>
    </w:div>
    <w:div w:id="146671835">
      <w:bodyDiv w:val="1"/>
      <w:marLeft w:val="0"/>
      <w:marRight w:val="0"/>
      <w:marTop w:val="0"/>
      <w:marBottom w:val="0"/>
      <w:divBdr>
        <w:top w:val="none" w:sz="0" w:space="0" w:color="auto"/>
        <w:left w:val="none" w:sz="0" w:space="0" w:color="auto"/>
        <w:bottom w:val="none" w:sz="0" w:space="0" w:color="auto"/>
        <w:right w:val="none" w:sz="0" w:space="0" w:color="auto"/>
      </w:divBdr>
      <w:divsChild>
        <w:div w:id="1984120413">
          <w:marLeft w:val="0"/>
          <w:marRight w:val="0"/>
          <w:marTop w:val="0"/>
          <w:marBottom w:val="0"/>
          <w:divBdr>
            <w:top w:val="none" w:sz="0" w:space="0" w:color="auto"/>
            <w:left w:val="none" w:sz="0" w:space="0" w:color="auto"/>
            <w:bottom w:val="none" w:sz="0" w:space="0" w:color="auto"/>
            <w:right w:val="none" w:sz="0" w:space="0" w:color="auto"/>
          </w:divBdr>
        </w:div>
      </w:divsChild>
    </w:div>
    <w:div w:id="181357755">
      <w:bodyDiv w:val="1"/>
      <w:marLeft w:val="0"/>
      <w:marRight w:val="0"/>
      <w:marTop w:val="0"/>
      <w:marBottom w:val="0"/>
      <w:divBdr>
        <w:top w:val="none" w:sz="0" w:space="0" w:color="auto"/>
        <w:left w:val="none" w:sz="0" w:space="0" w:color="auto"/>
        <w:bottom w:val="none" w:sz="0" w:space="0" w:color="auto"/>
        <w:right w:val="none" w:sz="0" w:space="0" w:color="auto"/>
      </w:divBdr>
      <w:divsChild>
        <w:div w:id="1207255632">
          <w:marLeft w:val="0"/>
          <w:marRight w:val="0"/>
          <w:marTop w:val="0"/>
          <w:marBottom w:val="0"/>
          <w:divBdr>
            <w:top w:val="none" w:sz="0" w:space="0" w:color="auto"/>
            <w:left w:val="none" w:sz="0" w:space="0" w:color="auto"/>
            <w:bottom w:val="none" w:sz="0" w:space="0" w:color="auto"/>
            <w:right w:val="none" w:sz="0" w:space="0" w:color="auto"/>
          </w:divBdr>
        </w:div>
      </w:divsChild>
    </w:div>
    <w:div w:id="186020273">
      <w:bodyDiv w:val="1"/>
      <w:marLeft w:val="0"/>
      <w:marRight w:val="0"/>
      <w:marTop w:val="0"/>
      <w:marBottom w:val="0"/>
      <w:divBdr>
        <w:top w:val="none" w:sz="0" w:space="0" w:color="auto"/>
        <w:left w:val="none" w:sz="0" w:space="0" w:color="auto"/>
        <w:bottom w:val="none" w:sz="0" w:space="0" w:color="auto"/>
        <w:right w:val="none" w:sz="0" w:space="0" w:color="auto"/>
      </w:divBdr>
    </w:div>
    <w:div w:id="318466582">
      <w:bodyDiv w:val="1"/>
      <w:marLeft w:val="0"/>
      <w:marRight w:val="0"/>
      <w:marTop w:val="0"/>
      <w:marBottom w:val="0"/>
      <w:divBdr>
        <w:top w:val="none" w:sz="0" w:space="0" w:color="auto"/>
        <w:left w:val="none" w:sz="0" w:space="0" w:color="auto"/>
        <w:bottom w:val="none" w:sz="0" w:space="0" w:color="auto"/>
        <w:right w:val="none" w:sz="0" w:space="0" w:color="auto"/>
      </w:divBdr>
    </w:div>
    <w:div w:id="325255422">
      <w:bodyDiv w:val="1"/>
      <w:marLeft w:val="0"/>
      <w:marRight w:val="0"/>
      <w:marTop w:val="0"/>
      <w:marBottom w:val="0"/>
      <w:divBdr>
        <w:top w:val="none" w:sz="0" w:space="0" w:color="auto"/>
        <w:left w:val="none" w:sz="0" w:space="0" w:color="auto"/>
        <w:bottom w:val="none" w:sz="0" w:space="0" w:color="auto"/>
        <w:right w:val="none" w:sz="0" w:space="0" w:color="auto"/>
      </w:divBdr>
      <w:divsChild>
        <w:div w:id="1424565554">
          <w:marLeft w:val="0"/>
          <w:marRight w:val="0"/>
          <w:marTop w:val="0"/>
          <w:marBottom w:val="0"/>
          <w:divBdr>
            <w:top w:val="none" w:sz="0" w:space="0" w:color="auto"/>
            <w:left w:val="none" w:sz="0" w:space="0" w:color="auto"/>
            <w:bottom w:val="none" w:sz="0" w:space="0" w:color="auto"/>
            <w:right w:val="none" w:sz="0" w:space="0" w:color="auto"/>
          </w:divBdr>
        </w:div>
      </w:divsChild>
    </w:div>
    <w:div w:id="375202811">
      <w:bodyDiv w:val="1"/>
      <w:marLeft w:val="0"/>
      <w:marRight w:val="0"/>
      <w:marTop w:val="0"/>
      <w:marBottom w:val="0"/>
      <w:divBdr>
        <w:top w:val="none" w:sz="0" w:space="0" w:color="auto"/>
        <w:left w:val="none" w:sz="0" w:space="0" w:color="auto"/>
        <w:bottom w:val="none" w:sz="0" w:space="0" w:color="auto"/>
        <w:right w:val="none" w:sz="0" w:space="0" w:color="auto"/>
      </w:divBdr>
      <w:divsChild>
        <w:div w:id="751465964">
          <w:blockQuote w:val="1"/>
          <w:marLeft w:val="60"/>
          <w:marRight w:val="0"/>
          <w:marTop w:val="100"/>
          <w:marBottom w:val="100"/>
          <w:divBdr>
            <w:top w:val="none" w:sz="0" w:space="0" w:color="auto"/>
            <w:left w:val="single" w:sz="12" w:space="3" w:color="000000"/>
            <w:bottom w:val="none" w:sz="0" w:space="0" w:color="auto"/>
            <w:right w:val="none" w:sz="0" w:space="0" w:color="auto"/>
          </w:divBdr>
          <w:divsChild>
            <w:div w:id="1032417332">
              <w:marLeft w:val="0"/>
              <w:marRight w:val="0"/>
              <w:marTop w:val="0"/>
              <w:marBottom w:val="0"/>
              <w:divBdr>
                <w:top w:val="none" w:sz="0" w:space="0" w:color="auto"/>
                <w:left w:val="none" w:sz="0" w:space="0" w:color="auto"/>
                <w:bottom w:val="none" w:sz="0" w:space="0" w:color="auto"/>
                <w:right w:val="none" w:sz="0" w:space="0" w:color="auto"/>
              </w:divBdr>
              <w:divsChild>
                <w:div w:id="1782796529">
                  <w:marLeft w:val="0"/>
                  <w:marRight w:val="0"/>
                  <w:marTop w:val="0"/>
                  <w:marBottom w:val="0"/>
                  <w:divBdr>
                    <w:top w:val="none" w:sz="0" w:space="0" w:color="auto"/>
                    <w:left w:val="none" w:sz="0" w:space="0" w:color="auto"/>
                    <w:bottom w:val="none" w:sz="0" w:space="0" w:color="auto"/>
                    <w:right w:val="none" w:sz="0" w:space="0" w:color="auto"/>
                  </w:divBdr>
                  <w:divsChild>
                    <w:div w:id="1545210390">
                      <w:marLeft w:val="0"/>
                      <w:marRight w:val="0"/>
                      <w:marTop w:val="0"/>
                      <w:marBottom w:val="0"/>
                      <w:divBdr>
                        <w:top w:val="none" w:sz="0" w:space="0" w:color="auto"/>
                        <w:left w:val="none" w:sz="0" w:space="0" w:color="auto"/>
                        <w:bottom w:val="none" w:sz="0" w:space="0" w:color="auto"/>
                        <w:right w:val="none" w:sz="0" w:space="0" w:color="auto"/>
                      </w:divBdr>
                      <w:divsChild>
                        <w:div w:id="1355382718">
                          <w:marLeft w:val="0"/>
                          <w:marRight w:val="0"/>
                          <w:marTop w:val="0"/>
                          <w:marBottom w:val="0"/>
                          <w:divBdr>
                            <w:top w:val="none" w:sz="0" w:space="0" w:color="auto"/>
                            <w:left w:val="none" w:sz="0" w:space="0" w:color="auto"/>
                            <w:bottom w:val="none" w:sz="0" w:space="0" w:color="auto"/>
                            <w:right w:val="none" w:sz="0" w:space="0" w:color="auto"/>
                          </w:divBdr>
                          <w:divsChild>
                            <w:div w:id="1469783024">
                              <w:marLeft w:val="0"/>
                              <w:marRight w:val="0"/>
                              <w:marTop w:val="0"/>
                              <w:marBottom w:val="0"/>
                              <w:divBdr>
                                <w:top w:val="none" w:sz="0" w:space="0" w:color="auto"/>
                                <w:left w:val="none" w:sz="0" w:space="0" w:color="auto"/>
                                <w:bottom w:val="none" w:sz="0" w:space="0" w:color="auto"/>
                                <w:right w:val="none" w:sz="0" w:space="0" w:color="auto"/>
                              </w:divBdr>
                              <w:divsChild>
                                <w:div w:id="192309057">
                                  <w:marLeft w:val="0"/>
                                  <w:marRight w:val="0"/>
                                  <w:marTop w:val="0"/>
                                  <w:marBottom w:val="0"/>
                                  <w:divBdr>
                                    <w:top w:val="none" w:sz="0" w:space="0" w:color="auto"/>
                                    <w:left w:val="none" w:sz="0" w:space="0" w:color="auto"/>
                                    <w:bottom w:val="none" w:sz="0" w:space="0" w:color="auto"/>
                                    <w:right w:val="none" w:sz="0" w:space="0" w:color="auto"/>
                                  </w:divBdr>
                                  <w:divsChild>
                                    <w:div w:id="1520847247">
                                      <w:marLeft w:val="0"/>
                                      <w:marRight w:val="0"/>
                                      <w:marTop w:val="0"/>
                                      <w:marBottom w:val="0"/>
                                      <w:divBdr>
                                        <w:top w:val="none" w:sz="0" w:space="0" w:color="auto"/>
                                        <w:left w:val="none" w:sz="0" w:space="0" w:color="auto"/>
                                        <w:bottom w:val="none" w:sz="0" w:space="0" w:color="auto"/>
                                        <w:right w:val="none" w:sz="0" w:space="0" w:color="auto"/>
                                      </w:divBdr>
                                      <w:divsChild>
                                        <w:div w:id="1362707630">
                                          <w:marLeft w:val="0"/>
                                          <w:marRight w:val="0"/>
                                          <w:marTop w:val="0"/>
                                          <w:marBottom w:val="0"/>
                                          <w:divBdr>
                                            <w:top w:val="none" w:sz="0" w:space="0" w:color="auto"/>
                                            <w:left w:val="none" w:sz="0" w:space="0" w:color="auto"/>
                                            <w:bottom w:val="none" w:sz="0" w:space="0" w:color="auto"/>
                                            <w:right w:val="none" w:sz="0" w:space="0" w:color="auto"/>
                                          </w:divBdr>
                                          <w:divsChild>
                                            <w:div w:id="499270469">
                                              <w:marLeft w:val="0"/>
                                              <w:marRight w:val="0"/>
                                              <w:marTop w:val="0"/>
                                              <w:marBottom w:val="0"/>
                                              <w:divBdr>
                                                <w:top w:val="none" w:sz="0" w:space="0" w:color="auto"/>
                                                <w:left w:val="none" w:sz="0" w:space="0" w:color="auto"/>
                                                <w:bottom w:val="none" w:sz="0" w:space="0" w:color="auto"/>
                                                <w:right w:val="none" w:sz="0" w:space="0" w:color="auto"/>
                                              </w:divBdr>
                                              <w:divsChild>
                                                <w:div w:id="1401057806">
                                                  <w:marLeft w:val="0"/>
                                                  <w:marRight w:val="0"/>
                                                  <w:marTop w:val="0"/>
                                                  <w:marBottom w:val="0"/>
                                                  <w:divBdr>
                                                    <w:top w:val="none" w:sz="0" w:space="0" w:color="auto"/>
                                                    <w:left w:val="none" w:sz="0" w:space="0" w:color="auto"/>
                                                    <w:bottom w:val="none" w:sz="0" w:space="0" w:color="auto"/>
                                                    <w:right w:val="none" w:sz="0" w:space="0" w:color="auto"/>
                                                  </w:divBdr>
                                                  <w:divsChild>
                                                    <w:div w:id="592782414">
                                                      <w:marLeft w:val="0"/>
                                                      <w:marRight w:val="0"/>
                                                      <w:marTop w:val="0"/>
                                                      <w:marBottom w:val="0"/>
                                                      <w:divBdr>
                                                        <w:top w:val="none" w:sz="0" w:space="0" w:color="auto"/>
                                                        <w:left w:val="none" w:sz="0" w:space="0" w:color="auto"/>
                                                        <w:bottom w:val="none" w:sz="0" w:space="0" w:color="auto"/>
                                                        <w:right w:val="none" w:sz="0" w:space="0" w:color="auto"/>
                                                      </w:divBdr>
                                                      <w:divsChild>
                                                        <w:div w:id="1222248446">
                                                          <w:marLeft w:val="0"/>
                                                          <w:marRight w:val="0"/>
                                                          <w:marTop w:val="0"/>
                                                          <w:marBottom w:val="0"/>
                                                          <w:divBdr>
                                                            <w:top w:val="none" w:sz="0" w:space="0" w:color="auto"/>
                                                            <w:left w:val="none" w:sz="0" w:space="0" w:color="auto"/>
                                                            <w:bottom w:val="none" w:sz="0" w:space="0" w:color="auto"/>
                                                            <w:right w:val="none" w:sz="0" w:space="0" w:color="auto"/>
                                                          </w:divBdr>
                                                          <w:divsChild>
                                                            <w:div w:id="16398392">
                                                              <w:marLeft w:val="0"/>
                                                              <w:marRight w:val="0"/>
                                                              <w:marTop w:val="0"/>
                                                              <w:marBottom w:val="0"/>
                                                              <w:divBdr>
                                                                <w:top w:val="none" w:sz="0" w:space="0" w:color="auto"/>
                                                                <w:left w:val="none" w:sz="0" w:space="0" w:color="auto"/>
                                                                <w:bottom w:val="none" w:sz="0" w:space="0" w:color="auto"/>
                                                                <w:right w:val="none" w:sz="0" w:space="0" w:color="auto"/>
                                                              </w:divBdr>
                                                              <w:divsChild>
                                                                <w:div w:id="1489327627">
                                                                  <w:marLeft w:val="0"/>
                                                                  <w:marRight w:val="0"/>
                                                                  <w:marTop w:val="0"/>
                                                                  <w:marBottom w:val="0"/>
                                                                  <w:divBdr>
                                                                    <w:top w:val="none" w:sz="0" w:space="0" w:color="auto"/>
                                                                    <w:left w:val="none" w:sz="0" w:space="0" w:color="auto"/>
                                                                    <w:bottom w:val="none" w:sz="0" w:space="0" w:color="auto"/>
                                                                    <w:right w:val="none" w:sz="0" w:space="0" w:color="auto"/>
                                                                  </w:divBdr>
                                                                  <w:divsChild>
                                                                    <w:div w:id="1093479122">
                                                                      <w:marLeft w:val="0"/>
                                                                      <w:marRight w:val="0"/>
                                                                      <w:marTop w:val="0"/>
                                                                      <w:marBottom w:val="0"/>
                                                                      <w:divBdr>
                                                                        <w:top w:val="none" w:sz="0" w:space="0" w:color="auto"/>
                                                                        <w:left w:val="none" w:sz="0" w:space="0" w:color="auto"/>
                                                                        <w:bottom w:val="none" w:sz="0" w:space="0" w:color="auto"/>
                                                                        <w:right w:val="none" w:sz="0" w:space="0" w:color="auto"/>
                                                                      </w:divBdr>
                                                                      <w:divsChild>
                                                                        <w:div w:id="1886286371">
                                                                          <w:marLeft w:val="0"/>
                                                                          <w:marRight w:val="0"/>
                                                                          <w:marTop w:val="0"/>
                                                                          <w:marBottom w:val="0"/>
                                                                          <w:divBdr>
                                                                            <w:top w:val="none" w:sz="0" w:space="0" w:color="auto"/>
                                                                            <w:left w:val="none" w:sz="0" w:space="0" w:color="auto"/>
                                                                            <w:bottom w:val="none" w:sz="0" w:space="0" w:color="auto"/>
                                                                            <w:right w:val="none" w:sz="0" w:space="0" w:color="auto"/>
                                                                          </w:divBdr>
                                                                          <w:divsChild>
                                                                            <w:div w:id="1497767527">
                                                                              <w:marLeft w:val="0"/>
                                                                              <w:marRight w:val="0"/>
                                                                              <w:marTop w:val="0"/>
                                                                              <w:marBottom w:val="0"/>
                                                                              <w:divBdr>
                                                                                <w:top w:val="none" w:sz="0" w:space="0" w:color="auto"/>
                                                                                <w:left w:val="none" w:sz="0" w:space="0" w:color="auto"/>
                                                                                <w:bottom w:val="none" w:sz="0" w:space="0" w:color="auto"/>
                                                                                <w:right w:val="none" w:sz="0" w:space="0" w:color="auto"/>
                                                                              </w:divBdr>
                                                                              <w:divsChild>
                                                                                <w:div w:id="585112093">
                                                                                  <w:marLeft w:val="0"/>
                                                                                  <w:marRight w:val="0"/>
                                                                                  <w:marTop w:val="0"/>
                                                                                  <w:marBottom w:val="0"/>
                                                                                  <w:divBdr>
                                                                                    <w:top w:val="none" w:sz="0" w:space="0" w:color="auto"/>
                                                                                    <w:left w:val="none" w:sz="0" w:space="0" w:color="auto"/>
                                                                                    <w:bottom w:val="none" w:sz="0" w:space="0" w:color="auto"/>
                                                                                    <w:right w:val="none" w:sz="0" w:space="0" w:color="auto"/>
                                                                                  </w:divBdr>
                                                                                  <w:divsChild>
                                                                                    <w:div w:id="583614069">
                                                                                      <w:marLeft w:val="0"/>
                                                                                      <w:marRight w:val="0"/>
                                                                                      <w:marTop w:val="0"/>
                                                                                      <w:marBottom w:val="0"/>
                                                                                      <w:divBdr>
                                                                                        <w:top w:val="none" w:sz="0" w:space="0" w:color="auto"/>
                                                                                        <w:left w:val="none" w:sz="0" w:space="0" w:color="auto"/>
                                                                                        <w:bottom w:val="none" w:sz="0" w:space="0" w:color="auto"/>
                                                                                        <w:right w:val="none" w:sz="0" w:space="0" w:color="auto"/>
                                                                                      </w:divBdr>
                                                                                    </w:div>
                                                                                    <w:div w:id="191778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4860197">
      <w:bodyDiv w:val="1"/>
      <w:marLeft w:val="0"/>
      <w:marRight w:val="0"/>
      <w:marTop w:val="0"/>
      <w:marBottom w:val="0"/>
      <w:divBdr>
        <w:top w:val="none" w:sz="0" w:space="0" w:color="auto"/>
        <w:left w:val="none" w:sz="0" w:space="0" w:color="auto"/>
        <w:bottom w:val="none" w:sz="0" w:space="0" w:color="auto"/>
        <w:right w:val="none" w:sz="0" w:space="0" w:color="auto"/>
      </w:divBdr>
    </w:div>
    <w:div w:id="605624408">
      <w:bodyDiv w:val="1"/>
      <w:marLeft w:val="0"/>
      <w:marRight w:val="0"/>
      <w:marTop w:val="0"/>
      <w:marBottom w:val="0"/>
      <w:divBdr>
        <w:top w:val="none" w:sz="0" w:space="0" w:color="auto"/>
        <w:left w:val="none" w:sz="0" w:space="0" w:color="auto"/>
        <w:bottom w:val="none" w:sz="0" w:space="0" w:color="auto"/>
        <w:right w:val="none" w:sz="0" w:space="0" w:color="auto"/>
      </w:divBdr>
      <w:divsChild>
        <w:div w:id="22098868">
          <w:marLeft w:val="0"/>
          <w:marRight w:val="0"/>
          <w:marTop w:val="0"/>
          <w:marBottom w:val="0"/>
          <w:divBdr>
            <w:top w:val="none" w:sz="0" w:space="0" w:color="auto"/>
            <w:left w:val="none" w:sz="0" w:space="0" w:color="auto"/>
            <w:bottom w:val="none" w:sz="0" w:space="0" w:color="auto"/>
            <w:right w:val="none" w:sz="0" w:space="0" w:color="auto"/>
          </w:divBdr>
        </w:div>
      </w:divsChild>
    </w:div>
    <w:div w:id="729184405">
      <w:bodyDiv w:val="1"/>
      <w:marLeft w:val="0"/>
      <w:marRight w:val="0"/>
      <w:marTop w:val="0"/>
      <w:marBottom w:val="0"/>
      <w:divBdr>
        <w:top w:val="none" w:sz="0" w:space="0" w:color="auto"/>
        <w:left w:val="none" w:sz="0" w:space="0" w:color="auto"/>
        <w:bottom w:val="none" w:sz="0" w:space="0" w:color="auto"/>
        <w:right w:val="none" w:sz="0" w:space="0" w:color="auto"/>
      </w:divBdr>
    </w:div>
    <w:div w:id="738866278">
      <w:bodyDiv w:val="1"/>
      <w:marLeft w:val="0"/>
      <w:marRight w:val="0"/>
      <w:marTop w:val="0"/>
      <w:marBottom w:val="0"/>
      <w:divBdr>
        <w:top w:val="none" w:sz="0" w:space="0" w:color="auto"/>
        <w:left w:val="none" w:sz="0" w:space="0" w:color="auto"/>
        <w:bottom w:val="none" w:sz="0" w:space="0" w:color="auto"/>
        <w:right w:val="none" w:sz="0" w:space="0" w:color="auto"/>
      </w:divBdr>
      <w:divsChild>
        <w:div w:id="951322946">
          <w:marLeft w:val="0"/>
          <w:marRight w:val="0"/>
          <w:marTop w:val="0"/>
          <w:marBottom w:val="0"/>
          <w:divBdr>
            <w:top w:val="none" w:sz="0" w:space="0" w:color="auto"/>
            <w:left w:val="none" w:sz="0" w:space="0" w:color="auto"/>
            <w:bottom w:val="none" w:sz="0" w:space="0" w:color="auto"/>
            <w:right w:val="none" w:sz="0" w:space="0" w:color="auto"/>
          </w:divBdr>
        </w:div>
      </w:divsChild>
    </w:div>
    <w:div w:id="744646910">
      <w:bodyDiv w:val="1"/>
      <w:marLeft w:val="0"/>
      <w:marRight w:val="0"/>
      <w:marTop w:val="0"/>
      <w:marBottom w:val="0"/>
      <w:divBdr>
        <w:top w:val="none" w:sz="0" w:space="0" w:color="auto"/>
        <w:left w:val="none" w:sz="0" w:space="0" w:color="auto"/>
        <w:bottom w:val="none" w:sz="0" w:space="0" w:color="auto"/>
        <w:right w:val="none" w:sz="0" w:space="0" w:color="auto"/>
      </w:divBdr>
    </w:div>
    <w:div w:id="822937182">
      <w:bodyDiv w:val="1"/>
      <w:marLeft w:val="0"/>
      <w:marRight w:val="0"/>
      <w:marTop w:val="0"/>
      <w:marBottom w:val="0"/>
      <w:divBdr>
        <w:top w:val="none" w:sz="0" w:space="0" w:color="auto"/>
        <w:left w:val="none" w:sz="0" w:space="0" w:color="auto"/>
        <w:bottom w:val="none" w:sz="0" w:space="0" w:color="auto"/>
        <w:right w:val="none" w:sz="0" w:space="0" w:color="auto"/>
      </w:divBdr>
      <w:divsChild>
        <w:div w:id="154228523">
          <w:marLeft w:val="0"/>
          <w:marRight w:val="0"/>
          <w:marTop w:val="0"/>
          <w:marBottom w:val="0"/>
          <w:divBdr>
            <w:top w:val="none" w:sz="0" w:space="0" w:color="auto"/>
            <w:left w:val="none" w:sz="0" w:space="0" w:color="auto"/>
            <w:bottom w:val="none" w:sz="0" w:space="0" w:color="auto"/>
            <w:right w:val="none" w:sz="0" w:space="0" w:color="auto"/>
          </w:divBdr>
        </w:div>
      </w:divsChild>
    </w:div>
    <w:div w:id="828251014">
      <w:bodyDiv w:val="1"/>
      <w:marLeft w:val="0"/>
      <w:marRight w:val="0"/>
      <w:marTop w:val="0"/>
      <w:marBottom w:val="0"/>
      <w:divBdr>
        <w:top w:val="none" w:sz="0" w:space="0" w:color="auto"/>
        <w:left w:val="none" w:sz="0" w:space="0" w:color="auto"/>
        <w:bottom w:val="none" w:sz="0" w:space="0" w:color="auto"/>
        <w:right w:val="none" w:sz="0" w:space="0" w:color="auto"/>
      </w:divBdr>
      <w:divsChild>
        <w:div w:id="148208933">
          <w:marLeft w:val="0"/>
          <w:marRight w:val="0"/>
          <w:marTop w:val="0"/>
          <w:marBottom w:val="0"/>
          <w:divBdr>
            <w:top w:val="none" w:sz="0" w:space="0" w:color="auto"/>
            <w:left w:val="none" w:sz="0" w:space="0" w:color="auto"/>
            <w:bottom w:val="none" w:sz="0" w:space="0" w:color="auto"/>
            <w:right w:val="none" w:sz="0" w:space="0" w:color="auto"/>
          </w:divBdr>
        </w:div>
      </w:divsChild>
    </w:div>
    <w:div w:id="929848001">
      <w:bodyDiv w:val="1"/>
      <w:marLeft w:val="0"/>
      <w:marRight w:val="0"/>
      <w:marTop w:val="0"/>
      <w:marBottom w:val="0"/>
      <w:divBdr>
        <w:top w:val="none" w:sz="0" w:space="0" w:color="auto"/>
        <w:left w:val="none" w:sz="0" w:space="0" w:color="auto"/>
        <w:bottom w:val="none" w:sz="0" w:space="0" w:color="auto"/>
        <w:right w:val="none" w:sz="0" w:space="0" w:color="auto"/>
      </w:divBdr>
      <w:divsChild>
        <w:div w:id="2044669289">
          <w:marLeft w:val="0"/>
          <w:marRight w:val="0"/>
          <w:marTop w:val="0"/>
          <w:marBottom w:val="0"/>
          <w:divBdr>
            <w:top w:val="none" w:sz="0" w:space="0" w:color="auto"/>
            <w:left w:val="none" w:sz="0" w:space="0" w:color="auto"/>
            <w:bottom w:val="none" w:sz="0" w:space="0" w:color="auto"/>
            <w:right w:val="none" w:sz="0" w:space="0" w:color="auto"/>
          </w:divBdr>
        </w:div>
      </w:divsChild>
    </w:div>
    <w:div w:id="970862527">
      <w:bodyDiv w:val="1"/>
      <w:marLeft w:val="0"/>
      <w:marRight w:val="0"/>
      <w:marTop w:val="0"/>
      <w:marBottom w:val="0"/>
      <w:divBdr>
        <w:top w:val="none" w:sz="0" w:space="0" w:color="auto"/>
        <w:left w:val="none" w:sz="0" w:space="0" w:color="auto"/>
        <w:bottom w:val="none" w:sz="0" w:space="0" w:color="auto"/>
        <w:right w:val="none" w:sz="0" w:space="0" w:color="auto"/>
      </w:divBdr>
    </w:div>
    <w:div w:id="978995491">
      <w:bodyDiv w:val="1"/>
      <w:marLeft w:val="0"/>
      <w:marRight w:val="0"/>
      <w:marTop w:val="0"/>
      <w:marBottom w:val="0"/>
      <w:divBdr>
        <w:top w:val="none" w:sz="0" w:space="0" w:color="auto"/>
        <w:left w:val="none" w:sz="0" w:space="0" w:color="auto"/>
        <w:bottom w:val="none" w:sz="0" w:space="0" w:color="auto"/>
        <w:right w:val="none" w:sz="0" w:space="0" w:color="auto"/>
      </w:divBdr>
    </w:div>
    <w:div w:id="991953858">
      <w:bodyDiv w:val="1"/>
      <w:marLeft w:val="0"/>
      <w:marRight w:val="0"/>
      <w:marTop w:val="0"/>
      <w:marBottom w:val="0"/>
      <w:divBdr>
        <w:top w:val="none" w:sz="0" w:space="0" w:color="auto"/>
        <w:left w:val="none" w:sz="0" w:space="0" w:color="auto"/>
        <w:bottom w:val="none" w:sz="0" w:space="0" w:color="auto"/>
        <w:right w:val="none" w:sz="0" w:space="0" w:color="auto"/>
      </w:divBdr>
      <w:divsChild>
        <w:div w:id="1829401440">
          <w:marLeft w:val="0"/>
          <w:marRight w:val="0"/>
          <w:marTop w:val="0"/>
          <w:marBottom w:val="0"/>
          <w:divBdr>
            <w:top w:val="none" w:sz="0" w:space="0" w:color="auto"/>
            <w:left w:val="none" w:sz="0" w:space="0" w:color="auto"/>
            <w:bottom w:val="none" w:sz="0" w:space="0" w:color="auto"/>
            <w:right w:val="none" w:sz="0" w:space="0" w:color="auto"/>
          </w:divBdr>
          <w:divsChild>
            <w:div w:id="1241597723">
              <w:marLeft w:val="0"/>
              <w:marRight w:val="0"/>
              <w:marTop w:val="0"/>
              <w:marBottom w:val="0"/>
              <w:divBdr>
                <w:top w:val="none" w:sz="0" w:space="0" w:color="auto"/>
                <w:left w:val="none" w:sz="0" w:space="0" w:color="auto"/>
                <w:bottom w:val="none" w:sz="0" w:space="0" w:color="auto"/>
                <w:right w:val="none" w:sz="0" w:space="0" w:color="auto"/>
              </w:divBdr>
              <w:divsChild>
                <w:div w:id="1609194060">
                  <w:marLeft w:val="0"/>
                  <w:marRight w:val="0"/>
                  <w:marTop w:val="0"/>
                  <w:marBottom w:val="0"/>
                  <w:divBdr>
                    <w:top w:val="none" w:sz="0" w:space="0" w:color="auto"/>
                    <w:left w:val="none" w:sz="0" w:space="0" w:color="auto"/>
                    <w:bottom w:val="none" w:sz="0" w:space="0" w:color="auto"/>
                    <w:right w:val="none" w:sz="0" w:space="0" w:color="auto"/>
                  </w:divBdr>
                  <w:divsChild>
                    <w:div w:id="1019428707">
                      <w:marLeft w:val="0"/>
                      <w:marRight w:val="0"/>
                      <w:marTop w:val="120"/>
                      <w:marBottom w:val="0"/>
                      <w:divBdr>
                        <w:top w:val="none" w:sz="0" w:space="0" w:color="auto"/>
                        <w:left w:val="none" w:sz="0" w:space="0" w:color="auto"/>
                        <w:bottom w:val="none" w:sz="0" w:space="0" w:color="auto"/>
                        <w:right w:val="none" w:sz="0" w:space="0" w:color="auto"/>
                      </w:divBdr>
                      <w:divsChild>
                        <w:div w:id="6569049">
                          <w:marLeft w:val="0"/>
                          <w:marRight w:val="0"/>
                          <w:marTop w:val="0"/>
                          <w:marBottom w:val="0"/>
                          <w:divBdr>
                            <w:top w:val="none" w:sz="0" w:space="0" w:color="auto"/>
                            <w:left w:val="none" w:sz="0" w:space="0" w:color="auto"/>
                            <w:bottom w:val="none" w:sz="0" w:space="0" w:color="auto"/>
                            <w:right w:val="none" w:sz="0" w:space="0" w:color="auto"/>
                          </w:divBdr>
                          <w:divsChild>
                            <w:div w:id="985546673">
                              <w:marLeft w:val="0"/>
                              <w:marRight w:val="0"/>
                              <w:marTop w:val="0"/>
                              <w:marBottom w:val="0"/>
                              <w:divBdr>
                                <w:top w:val="none" w:sz="0" w:space="0" w:color="auto"/>
                                <w:left w:val="none" w:sz="0" w:space="0" w:color="auto"/>
                                <w:bottom w:val="none" w:sz="0" w:space="0" w:color="auto"/>
                                <w:right w:val="none" w:sz="0" w:space="0" w:color="auto"/>
                              </w:divBdr>
                              <w:divsChild>
                                <w:div w:id="745303269">
                                  <w:marLeft w:val="0"/>
                                  <w:marRight w:val="0"/>
                                  <w:marTop w:val="0"/>
                                  <w:marBottom w:val="0"/>
                                  <w:divBdr>
                                    <w:top w:val="none" w:sz="0" w:space="0" w:color="auto"/>
                                    <w:left w:val="none" w:sz="0" w:space="0" w:color="auto"/>
                                    <w:bottom w:val="none" w:sz="0" w:space="0" w:color="auto"/>
                                    <w:right w:val="none" w:sz="0" w:space="0" w:color="auto"/>
                                  </w:divBdr>
                                  <w:divsChild>
                                    <w:div w:id="348988046">
                                      <w:marLeft w:val="0"/>
                                      <w:marRight w:val="0"/>
                                      <w:marTop w:val="0"/>
                                      <w:marBottom w:val="0"/>
                                      <w:divBdr>
                                        <w:top w:val="none" w:sz="0" w:space="0" w:color="auto"/>
                                        <w:left w:val="none" w:sz="0" w:space="0" w:color="auto"/>
                                        <w:bottom w:val="none" w:sz="0" w:space="0" w:color="auto"/>
                                        <w:right w:val="none" w:sz="0" w:space="0" w:color="auto"/>
                                      </w:divBdr>
                                      <w:divsChild>
                                        <w:div w:id="43969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57208119">
          <w:marLeft w:val="0"/>
          <w:marRight w:val="0"/>
          <w:marTop w:val="0"/>
          <w:marBottom w:val="0"/>
          <w:divBdr>
            <w:top w:val="none" w:sz="0" w:space="0" w:color="auto"/>
            <w:left w:val="none" w:sz="0" w:space="0" w:color="auto"/>
            <w:bottom w:val="none" w:sz="0" w:space="0" w:color="auto"/>
            <w:right w:val="none" w:sz="0" w:space="0" w:color="auto"/>
          </w:divBdr>
          <w:divsChild>
            <w:div w:id="1514497272">
              <w:marLeft w:val="0"/>
              <w:marRight w:val="0"/>
              <w:marTop w:val="0"/>
              <w:marBottom w:val="0"/>
              <w:divBdr>
                <w:top w:val="none" w:sz="0" w:space="0" w:color="auto"/>
                <w:left w:val="none" w:sz="0" w:space="0" w:color="auto"/>
                <w:bottom w:val="none" w:sz="0" w:space="0" w:color="auto"/>
                <w:right w:val="none" w:sz="0" w:space="0" w:color="auto"/>
              </w:divBdr>
              <w:divsChild>
                <w:div w:id="2091000850">
                  <w:marLeft w:val="0"/>
                  <w:marRight w:val="0"/>
                  <w:marTop w:val="0"/>
                  <w:marBottom w:val="0"/>
                  <w:divBdr>
                    <w:top w:val="none" w:sz="0" w:space="0" w:color="auto"/>
                    <w:left w:val="none" w:sz="0" w:space="0" w:color="auto"/>
                    <w:bottom w:val="none" w:sz="0" w:space="0" w:color="auto"/>
                    <w:right w:val="none" w:sz="0" w:space="0" w:color="auto"/>
                  </w:divBdr>
                  <w:divsChild>
                    <w:div w:id="1719010794">
                      <w:marLeft w:val="0"/>
                      <w:marRight w:val="0"/>
                      <w:marTop w:val="0"/>
                      <w:marBottom w:val="0"/>
                      <w:divBdr>
                        <w:top w:val="none" w:sz="0" w:space="0" w:color="auto"/>
                        <w:left w:val="none" w:sz="0" w:space="0" w:color="auto"/>
                        <w:bottom w:val="none" w:sz="0" w:space="0" w:color="auto"/>
                        <w:right w:val="none" w:sz="0" w:space="0" w:color="auto"/>
                      </w:divBdr>
                      <w:divsChild>
                        <w:div w:id="541598501">
                          <w:marLeft w:val="0"/>
                          <w:marRight w:val="0"/>
                          <w:marTop w:val="0"/>
                          <w:marBottom w:val="0"/>
                          <w:divBdr>
                            <w:top w:val="none" w:sz="0" w:space="0" w:color="auto"/>
                            <w:left w:val="none" w:sz="0" w:space="0" w:color="auto"/>
                            <w:bottom w:val="none" w:sz="0" w:space="0" w:color="auto"/>
                            <w:right w:val="none" w:sz="0" w:space="0" w:color="auto"/>
                          </w:divBdr>
                          <w:divsChild>
                            <w:div w:id="648287241">
                              <w:marLeft w:val="0"/>
                              <w:marRight w:val="0"/>
                              <w:marTop w:val="0"/>
                              <w:marBottom w:val="0"/>
                              <w:divBdr>
                                <w:top w:val="none" w:sz="0" w:space="0" w:color="auto"/>
                                <w:left w:val="none" w:sz="0" w:space="0" w:color="auto"/>
                                <w:bottom w:val="none" w:sz="0" w:space="0" w:color="auto"/>
                                <w:right w:val="none" w:sz="0" w:space="0" w:color="auto"/>
                              </w:divBdr>
                              <w:divsChild>
                                <w:div w:id="199166314">
                                  <w:marLeft w:val="0"/>
                                  <w:marRight w:val="120"/>
                                  <w:marTop w:val="0"/>
                                  <w:marBottom w:val="0"/>
                                  <w:divBdr>
                                    <w:top w:val="none" w:sz="0" w:space="0" w:color="auto"/>
                                    <w:left w:val="none" w:sz="0" w:space="0" w:color="auto"/>
                                    <w:bottom w:val="none" w:sz="0" w:space="0" w:color="auto"/>
                                    <w:right w:val="none" w:sz="0" w:space="0" w:color="auto"/>
                                  </w:divBdr>
                                  <w:divsChild>
                                    <w:div w:id="147845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3634708">
      <w:bodyDiv w:val="1"/>
      <w:marLeft w:val="0"/>
      <w:marRight w:val="0"/>
      <w:marTop w:val="0"/>
      <w:marBottom w:val="0"/>
      <w:divBdr>
        <w:top w:val="none" w:sz="0" w:space="0" w:color="auto"/>
        <w:left w:val="none" w:sz="0" w:space="0" w:color="auto"/>
        <w:bottom w:val="none" w:sz="0" w:space="0" w:color="auto"/>
        <w:right w:val="none" w:sz="0" w:space="0" w:color="auto"/>
      </w:divBdr>
    </w:div>
    <w:div w:id="1027021424">
      <w:bodyDiv w:val="1"/>
      <w:marLeft w:val="0"/>
      <w:marRight w:val="0"/>
      <w:marTop w:val="0"/>
      <w:marBottom w:val="0"/>
      <w:divBdr>
        <w:top w:val="none" w:sz="0" w:space="0" w:color="auto"/>
        <w:left w:val="none" w:sz="0" w:space="0" w:color="auto"/>
        <w:bottom w:val="none" w:sz="0" w:space="0" w:color="auto"/>
        <w:right w:val="none" w:sz="0" w:space="0" w:color="auto"/>
      </w:divBdr>
    </w:div>
    <w:div w:id="1077676521">
      <w:bodyDiv w:val="1"/>
      <w:marLeft w:val="0"/>
      <w:marRight w:val="0"/>
      <w:marTop w:val="0"/>
      <w:marBottom w:val="0"/>
      <w:divBdr>
        <w:top w:val="none" w:sz="0" w:space="0" w:color="auto"/>
        <w:left w:val="none" w:sz="0" w:space="0" w:color="auto"/>
        <w:bottom w:val="none" w:sz="0" w:space="0" w:color="auto"/>
        <w:right w:val="none" w:sz="0" w:space="0" w:color="auto"/>
      </w:divBdr>
      <w:divsChild>
        <w:div w:id="2016417265">
          <w:marLeft w:val="0"/>
          <w:marRight w:val="0"/>
          <w:marTop w:val="0"/>
          <w:marBottom w:val="0"/>
          <w:divBdr>
            <w:top w:val="none" w:sz="0" w:space="0" w:color="auto"/>
            <w:left w:val="none" w:sz="0" w:space="0" w:color="auto"/>
            <w:bottom w:val="none" w:sz="0" w:space="0" w:color="auto"/>
            <w:right w:val="none" w:sz="0" w:space="0" w:color="auto"/>
          </w:divBdr>
        </w:div>
      </w:divsChild>
    </w:div>
    <w:div w:id="1115297166">
      <w:bodyDiv w:val="1"/>
      <w:marLeft w:val="0"/>
      <w:marRight w:val="0"/>
      <w:marTop w:val="0"/>
      <w:marBottom w:val="0"/>
      <w:divBdr>
        <w:top w:val="none" w:sz="0" w:space="0" w:color="auto"/>
        <w:left w:val="none" w:sz="0" w:space="0" w:color="auto"/>
        <w:bottom w:val="none" w:sz="0" w:space="0" w:color="auto"/>
        <w:right w:val="none" w:sz="0" w:space="0" w:color="auto"/>
      </w:divBdr>
    </w:div>
    <w:div w:id="1146581040">
      <w:bodyDiv w:val="1"/>
      <w:marLeft w:val="0"/>
      <w:marRight w:val="0"/>
      <w:marTop w:val="0"/>
      <w:marBottom w:val="0"/>
      <w:divBdr>
        <w:top w:val="none" w:sz="0" w:space="0" w:color="auto"/>
        <w:left w:val="none" w:sz="0" w:space="0" w:color="auto"/>
        <w:bottom w:val="none" w:sz="0" w:space="0" w:color="auto"/>
        <w:right w:val="none" w:sz="0" w:space="0" w:color="auto"/>
      </w:divBdr>
    </w:div>
    <w:div w:id="1181822637">
      <w:bodyDiv w:val="1"/>
      <w:marLeft w:val="0"/>
      <w:marRight w:val="0"/>
      <w:marTop w:val="0"/>
      <w:marBottom w:val="0"/>
      <w:divBdr>
        <w:top w:val="none" w:sz="0" w:space="0" w:color="auto"/>
        <w:left w:val="none" w:sz="0" w:space="0" w:color="auto"/>
        <w:bottom w:val="none" w:sz="0" w:space="0" w:color="auto"/>
        <w:right w:val="none" w:sz="0" w:space="0" w:color="auto"/>
      </w:divBdr>
    </w:div>
    <w:div w:id="1220438450">
      <w:bodyDiv w:val="1"/>
      <w:marLeft w:val="0"/>
      <w:marRight w:val="0"/>
      <w:marTop w:val="0"/>
      <w:marBottom w:val="0"/>
      <w:divBdr>
        <w:top w:val="none" w:sz="0" w:space="0" w:color="auto"/>
        <w:left w:val="none" w:sz="0" w:space="0" w:color="auto"/>
        <w:bottom w:val="none" w:sz="0" w:space="0" w:color="auto"/>
        <w:right w:val="none" w:sz="0" w:space="0" w:color="auto"/>
      </w:divBdr>
    </w:div>
    <w:div w:id="1221553145">
      <w:bodyDiv w:val="1"/>
      <w:marLeft w:val="0"/>
      <w:marRight w:val="0"/>
      <w:marTop w:val="0"/>
      <w:marBottom w:val="0"/>
      <w:divBdr>
        <w:top w:val="none" w:sz="0" w:space="0" w:color="auto"/>
        <w:left w:val="none" w:sz="0" w:space="0" w:color="auto"/>
        <w:bottom w:val="none" w:sz="0" w:space="0" w:color="auto"/>
        <w:right w:val="none" w:sz="0" w:space="0" w:color="auto"/>
      </w:divBdr>
    </w:div>
    <w:div w:id="1244028435">
      <w:bodyDiv w:val="1"/>
      <w:marLeft w:val="0"/>
      <w:marRight w:val="0"/>
      <w:marTop w:val="0"/>
      <w:marBottom w:val="0"/>
      <w:divBdr>
        <w:top w:val="none" w:sz="0" w:space="0" w:color="auto"/>
        <w:left w:val="none" w:sz="0" w:space="0" w:color="auto"/>
        <w:bottom w:val="none" w:sz="0" w:space="0" w:color="auto"/>
        <w:right w:val="none" w:sz="0" w:space="0" w:color="auto"/>
      </w:divBdr>
      <w:divsChild>
        <w:div w:id="1274554449">
          <w:marLeft w:val="0"/>
          <w:marRight w:val="0"/>
          <w:marTop w:val="0"/>
          <w:marBottom w:val="0"/>
          <w:divBdr>
            <w:top w:val="none" w:sz="0" w:space="0" w:color="auto"/>
            <w:left w:val="none" w:sz="0" w:space="0" w:color="auto"/>
            <w:bottom w:val="none" w:sz="0" w:space="0" w:color="auto"/>
            <w:right w:val="none" w:sz="0" w:space="0" w:color="auto"/>
          </w:divBdr>
        </w:div>
        <w:div w:id="1586525435">
          <w:marLeft w:val="0"/>
          <w:marRight w:val="0"/>
          <w:marTop w:val="0"/>
          <w:marBottom w:val="0"/>
          <w:divBdr>
            <w:top w:val="none" w:sz="0" w:space="0" w:color="auto"/>
            <w:left w:val="none" w:sz="0" w:space="0" w:color="auto"/>
            <w:bottom w:val="none" w:sz="0" w:space="0" w:color="auto"/>
            <w:right w:val="none" w:sz="0" w:space="0" w:color="auto"/>
          </w:divBdr>
        </w:div>
        <w:div w:id="1701932942">
          <w:marLeft w:val="0"/>
          <w:marRight w:val="0"/>
          <w:marTop w:val="0"/>
          <w:marBottom w:val="0"/>
          <w:divBdr>
            <w:top w:val="none" w:sz="0" w:space="0" w:color="auto"/>
            <w:left w:val="none" w:sz="0" w:space="0" w:color="auto"/>
            <w:bottom w:val="none" w:sz="0" w:space="0" w:color="auto"/>
            <w:right w:val="none" w:sz="0" w:space="0" w:color="auto"/>
          </w:divBdr>
        </w:div>
      </w:divsChild>
    </w:div>
    <w:div w:id="1257132083">
      <w:bodyDiv w:val="1"/>
      <w:marLeft w:val="0"/>
      <w:marRight w:val="0"/>
      <w:marTop w:val="0"/>
      <w:marBottom w:val="0"/>
      <w:divBdr>
        <w:top w:val="none" w:sz="0" w:space="0" w:color="auto"/>
        <w:left w:val="none" w:sz="0" w:space="0" w:color="auto"/>
        <w:bottom w:val="none" w:sz="0" w:space="0" w:color="auto"/>
        <w:right w:val="none" w:sz="0" w:space="0" w:color="auto"/>
      </w:divBdr>
      <w:divsChild>
        <w:div w:id="782847174">
          <w:marLeft w:val="0"/>
          <w:marRight w:val="0"/>
          <w:marTop w:val="0"/>
          <w:marBottom w:val="0"/>
          <w:divBdr>
            <w:top w:val="none" w:sz="0" w:space="0" w:color="auto"/>
            <w:left w:val="none" w:sz="0" w:space="0" w:color="auto"/>
            <w:bottom w:val="none" w:sz="0" w:space="0" w:color="auto"/>
            <w:right w:val="none" w:sz="0" w:space="0" w:color="auto"/>
          </w:divBdr>
        </w:div>
        <w:div w:id="979699207">
          <w:marLeft w:val="0"/>
          <w:marRight w:val="0"/>
          <w:marTop w:val="0"/>
          <w:marBottom w:val="0"/>
          <w:divBdr>
            <w:top w:val="none" w:sz="0" w:space="0" w:color="auto"/>
            <w:left w:val="none" w:sz="0" w:space="0" w:color="auto"/>
            <w:bottom w:val="none" w:sz="0" w:space="0" w:color="auto"/>
            <w:right w:val="none" w:sz="0" w:space="0" w:color="auto"/>
          </w:divBdr>
        </w:div>
        <w:div w:id="1524828219">
          <w:marLeft w:val="0"/>
          <w:marRight w:val="0"/>
          <w:marTop w:val="0"/>
          <w:marBottom w:val="0"/>
          <w:divBdr>
            <w:top w:val="none" w:sz="0" w:space="0" w:color="auto"/>
            <w:left w:val="none" w:sz="0" w:space="0" w:color="auto"/>
            <w:bottom w:val="none" w:sz="0" w:space="0" w:color="auto"/>
            <w:right w:val="none" w:sz="0" w:space="0" w:color="auto"/>
          </w:divBdr>
        </w:div>
      </w:divsChild>
    </w:div>
    <w:div w:id="1281842181">
      <w:bodyDiv w:val="1"/>
      <w:marLeft w:val="0"/>
      <w:marRight w:val="0"/>
      <w:marTop w:val="0"/>
      <w:marBottom w:val="0"/>
      <w:divBdr>
        <w:top w:val="none" w:sz="0" w:space="0" w:color="auto"/>
        <w:left w:val="none" w:sz="0" w:space="0" w:color="auto"/>
        <w:bottom w:val="none" w:sz="0" w:space="0" w:color="auto"/>
        <w:right w:val="none" w:sz="0" w:space="0" w:color="auto"/>
      </w:divBdr>
      <w:divsChild>
        <w:div w:id="1282415106">
          <w:marLeft w:val="0"/>
          <w:marRight w:val="0"/>
          <w:marTop w:val="0"/>
          <w:marBottom w:val="0"/>
          <w:divBdr>
            <w:top w:val="none" w:sz="0" w:space="0" w:color="auto"/>
            <w:left w:val="none" w:sz="0" w:space="0" w:color="auto"/>
            <w:bottom w:val="none" w:sz="0" w:space="0" w:color="auto"/>
            <w:right w:val="none" w:sz="0" w:space="0" w:color="auto"/>
          </w:divBdr>
        </w:div>
      </w:divsChild>
    </w:div>
    <w:div w:id="1350134211">
      <w:bodyDiv w:val="1"/>
      <w:marLeft w:val="0"/>
      <w:marRight w:val="0"/>
      <w:marTop w:val="0"/>
      <w:marBottom w:val="0"/>
      <w:divBdr>
        <w:top w:val="none" w:sz="0" w:space="0" w:color="auto"/>
        <w:left w:val="none" w:sz="0" w:space="0" w:color="auto"/>
        <w:bottom w:val="none" w:sz="0" w:space="0" w:color="auto"/>
        <w:right w:val="none" w:sz="0" w:space="0" w:color="auto"/>
      </w:divBdr>
      <w:divsChild>
        <w:div w:id="1913536688">
          <w:marLeft w:val="0"/>
          <w:marRight w:val="0"/>
          <w:marTop w:val="0"/>
          <w:marBottom w:val="0"/>
          <w:divBdr>
            <w:top w:val="none" w:sz="0" w:space="0" w:color="auto"/>
            <w:left w:val="none" w:sz="0" w:space="0" w:color="auto"/>
            <w:bottom w:val="none" w:sz="0" w:space="0" w:color="auto"/>
            <w:right w:val="none" w:sz="0" w:space="0" w:color="auto"/>
          </w:divBdr>
          <w:divsChild>
            <w:div w:id="803735082">
              <w:marLeft w:val="0"/>
              <w:marRight w:val="0"/>
              <w:marTop w:val="0"/>
              <w:marBottom w:val="0"/>
              <w:divBdr>
                <w:top w:val="none" w:sz="0" w:space="0" w:color="auto"/>
                <w:left w:val="none" w:sz="0" w:space="0" w:color="auto"/>
                <w:bottom w:val="none" w:sz="0" w:space="0" w:color="auto"/>
                <w:right w:val="none" w:sz="0" w:space="0" w:color="auto"/>
              </w:divBdr>
              <w:divsChild>
                <w:div w:id="1530677688">
                  <w:marLeft w:val="0"/>
                  <w:marRight w:val="0"/>
                  <w:marTop w:val="0"/>
                  <w:marBottom w:val="0"/>
                  <w:divBdr>
                    <w:top w:val="none" w:sz="0" w:space="0" w:color="auto"/>
                    <w:left w:val="none" w:sz="0" w:space="0" w:color="auto"/>
                    <w:bottom w:val="none" w:sz="0" w:space="0" w:color="auto"/>
                    <w:right w:val="none" w:sz="0" w:space="0" w:color="auto"/>
                  </w:divBdr>
                  <w:divsChild>
                    <w:div w:id="648636079">
                      <w:marLeft w:val="0"/>
                      <w:marRight w:val="0"/>
                      <w:marTop w:val="0"/>
                      <w:marBottom w:val="0"/>
                      <w:divBdr>
                        <w:top w:val="none" w:sz="0" w:space="0" w:color="auto"/>
                        <w:left w:val="none" w:sz="0" w:space="0" w:color="auto"/>
                        <w:bottom w:val="none" w:sz="0" w:space="0" w:color="auto"/>
                        <w:right w:val="none" w:sz="0" w:space="0" w:color="auto"/>
                      </w:divBdr>
                      <w:divsChild>
                        <w:div w:id="2012291692">
                          <w:marLeft w:val="0"/>
                          <w:marRight w:val="0"/>
                          <w:marTop w:val="0"/>
                          <w:marBottom w:val="0"/>
                          <w:divBdr>
                            <w:top w:val="none" w:sz="0" w:space="0" w:color="auto"/>
                            <w:left w:val="none" w:sz="0" w:space="0" w:color="auto"/>
                            <w:bottom w:val="none" w:sz="0" w:space="0" w:color="auto"/>
                            <w:right w:val="none" w:sz="0" w:space="0" w:color="auto"/>
                          </w:divBdr>
                          <w:divsChild>
                            <w:div w:id="303051828">
                              <w:marLeft w:val="0"/>
                              <w:marRight w:val="0"/>
                              <w:marTop w:val="0"/>
                              <w:marBottom w:val="0"/>
                              <w:divBdr>
                                <w:top w:val="none" w:sz="0" w:space="0" w:color="auto"/>
                                <w:left w:val="none" w:sz="0" w:space="0" w:color="auto"/>
                                <w:bottom w:val="none" w:sz="0" w:space="0" w:color="auto"/>
                                <w:right w:val="none" w:sz="0" w:space="0" w:color="auto"/>
                              </w:divBdr>
                              <w:divsChild>
                                <w:div w:id="721946925">
                                  <w:marLeft w:val="0"/>
                                  <w:marRight w:val="0"/>
                                  <w:marTop w:val="0"/>
                                  <w:marBottom w:val="0"/>
                                  <w:divBdr>
                                    <w:top w:val="none" w:sz="0" w:space="0" w:color="auto"/>
                                    <w:left w:val="none" w:sz="0" w:space="0" w:color="auto"/>
                                    <w:bottom w:val="none" w:sz="0" w:space="0" w:color="auto"/>
                                    <w:right w:val="none" w:sz="0" w:space="0" w:color="auto"/>
                                  </w:divBdr>
                                  <w:divsChild>
                                    <w:div w:id="114829963">
                                      <w:marLeft w:val="0"/>
                                      <w:marRight w:val="0"/>
                                      <w:marTop w:val="0"/>
                                      <w:marBottom w:val="0"/>
                                      <w:divBdr>
                                        <w:top w:val="none" w:sz="0" w:space="0" w:color="auto"/>
                                        <w:left w:val="none" w:sz="0" w:space="0" w:color="auto"/>
                                        <w:bottom w:val="none" w:sz="0" w:space="0" w:color="auto"/>
                                        <w:right w:val="none" w:sz="0" w:space="0" w:color="auto"/>
                                      </w:divBdr>
                                      <w:divsChild>
                                        <w:div w:id="282343575">
                                          <w:marLeft w:val="0"/>
                                          <w:marRight w:val="0"/>
                                          <w:marTop w:val="0"/>
                                          <w:marBottom w:val="0"/>
                                          <w:divBdr>
                                            <w:top w:val="none" w:sz="0" w:space="0" w:color="auto"/>
                                            <w:left w:val="none" w:sz="0" w:space="0" w:color="auto"/>
                                            <w:bottom w:val="none" w:sz="0" w:space="0" w:color="auto"/>
                                            <w:right w:val="none" w:sz="0" w:space="0" w:color="auto"/>
                                          </w:divBdr>
                                          <w:divsChild>
                                            <w:div w:id="1221289458">
                                              <w:marLeft w:val="0"/>
                                              <w:marRight w:val="0"/>
                                              <w:marTop w:val="100"/>
                                              <w:marBottom w:val="100"/>
                                              <w:divBdr>
                                                <w:top w:val="none" w:sz="0" w:space="0" w:color="auto"/>
                                                <w:left w:val="none" w:sz="0" w:space="0" w:color="auto"/>
                                                <w:bottom w:val="none" w:sz="0" w:space="0" w:color="auto"/>
                                                <w:right w:val="none" w:sz="0" w:space="0" w:color="auto"/>
                                              </w:divBdr>
                                              <w:divsChild>
                                                <w:div w:id="1636908778">
                                                  <w:marLeft w:val="0"/>
                                                  <w:marRight w:val="0"/>
                                                  <w:marTop w:val="0"/>
                                                  <w:marBottom w:val="0"/>
                                                  <w:divBdr>
                                                    <w:top w:val="none" w:sz="0" w:space="0" w:color="auto"/>
                                                    <w:left w:val="none" w:sz="0" w:space="0" w:color="auto"/>
                                                    <w:bottom w:val="none" w:sz="0" w:space="0" w:color="auto"/>
                                                    <w:right w:val="none" w:sz="0" w:space="0" w:color="auto"/>
                                                  </w:divBdr>
                                                </w:div>
                                                <w:div w:id="62535164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42409192">
                              <w:marLeft w:val="0"/>
                              <w:marRight w:val="0"/>
                              <w:marTop w:val="0"/>
                              <w:marBottom w:val="0"/>
                              <w:divBdr>
                                <w:top w:val="none" w:sz="0" w:space="0" w:color="auto"/>
                                <w:left w:val="none" w:sz="0" w:space="0" w:color="auto"/>
                                <w:bottom w:val="none" w:sz="0" w:space="0" w:color="auto"/>
                                <w:right w:val="none" w:sz="0" w:space="0" w:color="auto"/>
                              </w:divBdr>
                              <w:divsChild>
                                <w:div w:id="869563367">
                                  <w:marLeft w:val="0"/>
                                  <w:marRight w:val="0"/>
                                  <w:marTop w:val="0"/>
                                  <w:marBottom w:val="0"/>
                                  <w:divBdr>
                                    <w:top w:val="none" w:sz="0" w:space="0" w:color="auto"/>
                                    <w:left w:val="none" w:sz="0" w:space="0" w:color="auto"/>
                                    <w:bottom w:val="none" w:sz="0" w:space="0" w:color="auto"/>
                                    <w:right w:val="none" w:sz="0" w:space="0" w:color="auto"/>
                                  </w:divBdr>
                                  <w:divsChild>
                                    <w:div w:id="1138572220">
                                      <w:marLeft w:val="0"/>
                                      <w:marRight w:val="0"/>
                                      <w:marTop w:val="0"/>
                                      <w:marBottom w:val="0"/>
                                      <w:divBdr>
                                        <w:top w:val="none" w:sz="0" w:space="0" w:color="auto"/>
                                        <w:left w:val="none" w:sz="0" w:space="0" w:color="auto"/>
                                        <w:bottom w:val="none" w:sz="0" w:space="0" w:color="auto"/>
                                        <w:right w:val="none" w:sz="0" w:space="0" w:color="auto"/>
                                      </w:divBdr>
                                      <w:divsChild>
                                        <w:div w:id="1730415780">
                                          <w:marLeft w:val="0"/>
                                          <w:marRight w:val="0"/>
                                          <w:marTop w:val="0"/>
                                          <w:marBottom w:val="0"/>
                                          <w:divBdr>
                                            <w:top w:val="none" w:sz="0" w:space="0" w:color="auto"/>
                                            <w:left w:val="none" w:sz="0" w:space="0" w:color="auto"/>
                                            <w:bottom w:val="none" w:sz="0" w:space="0" w:color="auto"/>
                                            <w:right w:val="none" w:sz="0" w:space="0" w:color="auto"/>
                                          </w:divBdr>
                                          <w:divsChild>
                                            <w:div w:id="285737173">
                                              <w:marLeft w:val="0"/>
                                              <w:marRight w:val="0"/>
                                              <w:marTop w:val="0"/>
                                              <w:marBottom w:val="0"/>
                                              <w:divBdr>
                                                <w:top w:val="none" w:sz="0" w:space="0" w:color="auto"/>
                                                <w:left w:val="none" w:sz="0" w:space="0" w:color="auto"/>
                                                <w:bottom w:val="none" w:sz="0" w:space="0" w:color="auto"/>
                                                <w:right w:val="none" w:sz="0" w:space="0" w:color="auto"/>
                                              </w:divBdr>
                                              <w:divsChild>
                                                <w:div w:id="964509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620646">
                                          <w:marLeft w:val="0"/>
                                          <w:marRight w:val="0"/>
                                          <w:marTop w:val="0"/>
                                          <w:marBottom w:val="0"/>
                                          <w:divBdr>
                                            <w:top w:val="none" w:sz="0" w:space="0" w:color="auto"/>
                                            <w:left w:val="none" w:sz="0" w:space="0" w:color="auto"/>
                                            <w:bottom w:val="none" w:sz="0" w:space="0" w:color="auto"/>
                                            <w:right w:val="none" w:sz="0" w:space="0" w:color="auto"/>
                                          </w:divBdr>
                                          <w:divsChild>
                                            <w:div w:id="860630402">
                                              <w:marLeft w:val="0"/>
                                              <w:marRight w:val="0"/>
                                              <w:marTop w:val="0"/>
                                              <w:marBottom w:val="0"/>
                                              <w:divBdr>
                                                <w:top w:val="none" w:sz="0" w:space="0" w:color="auto"/>
                                                <w:left w:val="none" w:sz="0" w:space="0" w:color="auto"/>
                                                <w:bottom w:val="none" w:sz="0" w:space="0" w:color="auto"/>
                                                <w:right w:val="none" w:sz="0" w:space="0" w:color="auto"/>
                                              </w:divBdr>
                                              <w:divsChild>
                                                <w:div w:id="1838422619">
                                                  <w:marLeft w:val="0"/>
                                                  <w:marRight w:val="0"/>
                                                  <w:marTop w:val="0"/>
                                                  <w:marBottom w:val="0"/>
                                                  <w:divBdr>
                                                    <w:top w:val="none" w:sz="0" w:space="0" w:color="auto"/>
                                                    <w:left w:val="none" w:sz="0" w:space="0" w:color="auto"/>
                                                    <w:bottom w:val="none" w:sz="0" w:space="0" w:color="auto"/>
                                                    <w:right w:val="none" w:sz="0" w:space="0" w:color="auto"/>
                                                  </w:divBdr>
                                                  <w:divsChild>
                                                    <w:div w:id="2043088222">
                                                      <w:marLeft w:val="0"/>
                                                      <w:marRight w:val="0"/>
                                                      <w:marTop w:val="0"/>
                                                      <w:marBottom w:val="0"/>
                                                      <w:divBdr>
                                                        <w:top w:val="none" w:sz="0" w:space="0" w:color="auto"/>
                                                        <w:left w:val="none" w:sz="0" w:space="0" w:color="auto"/>
                                                        <w:bottom w:val="none" w:sz="0" w:space="0" w:color="auto"/>
                                                        <w:right w:val="none" w:sz="0" w:space="0" w:color="auto"/>
                                                      </w:divBdr>
                                                      <w:divsChild>
                                                        <w:div w:id="242884393">
                                                          <w:marLeft w:val="0"/>
                                                          <w:marRight w:val="0"/>
                                                          <w:marTop w:val="0"/>
                                                          <w:marBottom w:val="0"/>
                                                          <w:divBdr>
                                                            <w:top w:val="none" w:sz="0" w:space="0" w:color="auto"/>
                                                            <w:left w:val="none" w:sz="0" w:space="0" w:color="auto"/>
                                                            <w:bottom w:val="none" w:sz="0" w:space="0" w:color="auto"/>
                                                            <w:right w:val="none" w:sz="0" w:space="0" w:color="auto"/>
                                                          </w:divBdr>
                                                          <w:divsChild>
                                                            <w:div w:id="1630938795">
                                                              <w:marLeft w:val="0"/>
                                                              <w:marRight w:val="0"/>
                                                              <w:marTop w:val="0"/>
                                                              <w:marBottom w:val="0"/>
                                                              <w:divBdr>
                                                                <w:top w:val="none" w:sz="0" w:space="0" w:color="auto"/>
                                                                <w:left w:val="none" w:sz="0" w:space="0" w:color="auto"/>
                                                                <w:bottom w:val="none" w:sz="0" w:space="0" w:color="auto"/>
                                                                <w:right w:val="none" w:sz="0" w:space="0" w:color="auto"/>
                                                              </w:divBdr>
                                                              <w:divsChild>
                                                                <w:div w:id="763646614">
                                                                  <w:marLeft w:val="0"/>
                                                                  <w:marRight w:val="0"/>
                                                                  <w:marTop w:val="0"/>
                                                                  <w:marBottom w:val="0"/>
                                                                  <w:divBdr>
                                                                    <w:top w:val="none" w:sz="0" w:space="0" w:color="auto"/>
                                                                    <w:left w:val="none" w:sz="0" w:space="0" w:color="auto"/>
                                                                    <w:bottom w:val="none" w:sz="0" w:space="0" w:color="auto"/>
                                                                    <w:right w:val="none" w:sz="0" w:space="0" w:color="auto"/>
                                                                  </w:divBdr>
                                                                  <w:divsChild>
                                                                    <w:div w:id="930626188">
                                                                      <w:marLeft w:val="0"/>
                                                                      <w:marRight w:val="0"/>
                                                                      <w:marTop w:val="0"/>
                                                                      <w:marBottom w:val="0"/>
                                                                      <w:divBdr>
                                                                        <w:top w:val="none" w:sz="0" w:space="0" w:color="auto"/>
                                                                        <w:left w:val="none" w:sz="0" w:space="0" w:color="auto"/>
                                                                        <w:bottom w:val="none" w:sz="0" w:space="0" w:color="auto"/>
                                                                        <w:right w:val="none" w:sz="0" w:space="0" w:color="auto"/>
                                                                      </w:divBdr>
                                                                      <w:divsChild>
                                                                        <w:div w:id="213439858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3057336">
          <w:marLeft w:val="0"/>
          <w:marRight w:val="0"/>
          <w:marTop w:val="0"/>
          <w:marBottom w:val="0"/>
          <w:divBdr>
            <w:top w:val="none" w:sz="0" w:space="0" w:color="auto"/>
            <w:left w:val="none" w:sz="0" w:space="0" w:color="auto"/>
            <w:bottom w:val="none" w:sz="0" w:space="0" w:color="auto"/>
            <w:right w:val="none" w:sz="0" w:space="0" w:color="auto"/>
          </w:divBdr>
          <w:divsChild>
            <w:div w:id="1665552306">
              <w:marLeft w:val="0"/>
              <w:marRight w:val="0"/>
              <w:marTop w:val="0"/>
              <w:marBottom w:val="0"/>
              <w:divBdr>
                <w:top w:val="none" w:sz="0" w:space="0" w:color="auto"/>
                <w:left w:val="none" w:sz="0" w:space="0" w:color="auto"/>
                <w:bottom w:val="none" w:sz="0" w:space="0" w:color="auto"/>
                <w:right w:val="none" w:sz="0" w:space="0" w:color="auto"/>
              </w:divBdr>
              <w:divsChild>
                <w:div w:id="1944075174">
                  <w:marLeft w:val="0"/>
                  <w:marRight w:val="0"/>
                  <w:marTop w:val="0"/>
                  <w:marBottom w:val="0"/>
                  <w:divBdr>
                    <w:top w:val="none" w:sz="0" w:space="0" w:color="auto"/>
                    <w:left w:val="none" w:sz="0" w:space="0" w:color="auto"/>
                    <w:bottom w:val="none" w:sz="0" w:space="0" w:color="auto"/>
                    <w:right w:val="none" w:sz="0" w:space="0" w:color="auto"/>
                  </w:divBdr>
                  <w:divsChild>
                    <w:div w:id="1925644461">
                      <w:marLeft w:val="0"/>
                      <w:marRight w:val="0"/>
                      <w:marTop w:val="0"/>
                      <w:marBottom w:val="0"/>
                      <w:divBdr>
                        <w:top w:val="none" w:sz="0" w:space="0" w:color="auto"/>
                        <w:left w:val="none" w:sz="0" w:space="0" w:color="auto"/>
                        <w:bottom w:val="none" w:sz="0" w:space="0" w:color="auto"/>
                        <w:right w:val="none" w:sz="0" w:space="0" w:color="auto"/>
                      </w:divBdr>
                      <w:divsChild>
                        <w:div w:id="1353339582">
                          <w:marLeft w:val="0"/>
                          <w:marRight w:val="0"/>
                          <w:marTop w:val="0"/>
                          <w:marBottom w:val="0"/>
                          <w:divBdr>
                            <w:top w:val="none" w:sz="0" w:space="0" w:color="auto"/>
                            <w:left w:val="none" w:sz="0" w:space="0" w:color="auto"/>
                            <w:bottom w:val="none" w:sz="0" w:space="0" w:color="auto"/>
                            <w:right w:val="none" w:sz="0" w:space="0" w:color="auto"/>
                          </w:divBdr>
                          <w:divsChild>
                            <w:div w:id="389614158">
                              <w:marLeft w:val="0"/>
                              <w:marRight w:val="0"/>
                              <w:marTop w:val="0"/>
                              <w:marBottom w:val="0"/>
                              <w:divBdr>
                                <w:top w:val="none" w:sz="0" w:space="0" w:color="auto"/>
                                <w:left w:val="none" w:sz="0" w:space="0" w:color="auto"/>
                                <w:bottom w:val="none" w:sz="0" w:space="0" w:color="auto"/>
                                <w:right w:val="none" w:sz="0" w:space="0" w:color="auto"/>
                              </w:divBdr>
                              <w:divsChild>
                                <w:div w:id="462307536">
                                  <w:marLeft w:val="0"/>
                                  <w:marRight w:val="0"/>
                                  <w:marTop w:val="0"/>
                                  <w:marBottom w:val="0"/>
                                  <w:divBdr>
                                    <w:top w:val="none" w:sz="0" w:space="0" w:color="auto"/>
                                    <w:left w:val="none" w:sz="0" w:space="0" w:color="auto"/>
                                    <w:bottom w:val="none" w:sz="0" w:space="0" w:color="auto"/>
                                    <w:right w:val="none" w:sz="0" w:space="0" w:color="auto"/>
                                  </w:divBdr>
                                  <w:divsChild>
                                    <w:div w:id="102907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7294511">
          <w:marLeft w:val="0"/>
          <w:marRight w:val="0"/>
          <w:marTop w:val="0"/>
          <w:marBottom w:val="0"/>
          <w:divBdr>
            <w:top w:val="none" w:sz="0" w:space="0" w:color="auto"/>
            <w:left w:val="none" w:sz="0" w:space="0" w:color="auto"/>
            <w:bottom w:val="none" w:sz="0" w:space="0" w:color="auto"/>
            <w:right w:val="none" w:sz="0" w:space="0" w:color="auto"/>
          </w:divBdr>
          <w:divsChild>
            <w:div w:id="197207939">
              <w:marLeft w:val="0"/>
              <w:marRight w:val="0"/>
              <w:marTop w:val="0"/>
              <w:marBottom w:val="0"/>
              <w:divBdr>
                <w:top w:val="none" w:sz="0" w:space="0" w:color="auto"/>
                <w:left w:val="none" w:sz="0" w:space="0" w:color="auto"/>
                <w:bottom w:val="none" w:sz="0" w:space="0" w:color="auto"/>
                <w:right w:val="none" w:sz="0" w:space="0" w:color="auto"/>
              </w:divBdr>
              <w:divsChild>
                <w:div w:id="973146303">
                  <w:marLeft w:val="0"/>
                  <w:marRight w:val="0"/>
                  <w:marTop w:val="0"/>
                  <w:marBottom w:val="0"/>
                  <w:divBdr>
                    <w:top w:val="none" w:sz="0" w:space="0" w:color="auto"/>
                    <w:left w:val="none" w:sz="0" w:space="0" w:color="auto"/>
                    <w:bottom w:val="none" w:sz="0" w:space="0" w:color="auto"/>
                    <w:right w:val="none" w:sz="0" w:space="0" w:color="auto"/>
                  </w:divBdr>
                  <w:divsChild>
                    <w:div w:id="1737826051">
                      <w:marLeft w:val="0"/>
                      <w:marRight w:val="0"/>
                      <w:marTop w:val="0"/>
                      <w:marBottom w:val="0"/>
                      <w:divBdr>
                        <w:top w:val="none" w:sz="0" w:space="0" w:color="auto"/>
                        <w:left w:val="none" w:sz="0" w:space="0" w:color="auto"/>
                        <w:bottom w:val="none" w:sz="0" w:space="0" w:color="auto"/>
                        <w:right w:val="none" w:sz="0" w:space="0" w:color="auto"/>
                      </w:divBdr>
                      <w:divsChild>
                        <w:div w:id="1200901932">
                          <w:marLeft w:val="0"/>
                          <w:marRight w:val="0"/>
                          <w:marTop w:val="0"/>
                          <w:marBottom w:val="0"/>
                          <w:divBdr>
                            <w:top w:val="none" w:sz="0" w:space="0" w:color="auto"/>
                            <w:left w:val="none" w:sz="0" w:space="0" w:color="auto"/>
                            <w:bottom w:val="none" w:sz="0" w:space="0" w:color="auto"/>
                            <w:right w:val="none" w:sz="0" w:space="0" w:color="auto"/>
                          </w:divBdr>
                          <w:divsChild>
                            <w:div w:id="1999915348">
                              <w:marLeft w:val="0"/>
                              <w:marRight w:val="0"/>
                              <w:marTop w:val="0"/>
                              <w:marBottom w:val="0"/>
                              <w:divBdr>
                                <w:top w:val="none" w:sz="0" w:space="0" w:color="auto"/>
                                <w:left w:val="none" w:sz="0" w:space="0" w:color="auto"/>
                                <w:bottom w:val="none" w:sz="0" w:space="0" w:color="auto"/>
                                <w:right w:val="none" w:sz="0" w:space="0" w:color="auto"/>
                              </w:divBdr>
                              <w:divsChild>
                                <w:div w:id="839976416">
                                  <w:marLeft w:val="0"/>
                                  <w:marRight w:val="0"/>
                                  <w:marTop w:val="0"/>
                                  <w:marBottom w:val="0"/>
                                  <w:divBdr>
                                    <w:top w:val="none" w:sz="0" w:space="0" w:color="auto"/>
                                    <w:left w:val="none" w:sz="0" w:space="0" w:color="auto"/>
                                    <w:bottom w:val="none" w:sz="0" w:space="0" w:color="auto"/>
                                    <w:right w:val="none" w:sz="0" w:space="0" w:color="auto"/>
                                  </w:divBdr>
                                  <w:divsChild>
                                    <w:div w:id="1933393195">
                                      <w:marLeft w:val="0"/>
                                      <w:marRight w:val="0"/>
                                      <w:marTop w:val="0"/>
                                      <w:marBottom w:val="0"/>
                                      <w:divBdr>
                                        <w:top w:val="none" w:sz="0" w:space="0" w:color="auto"/>
                                        <w:left w:val="none" w:sz="0" w:space="0" w:color="auto"/>
                                        <w:bottom w:val="none" w:sz="0" w:space="0" w:color="auto"/>
                                        <w:right w:val="none" w:sz="0" w:space="0" w:color="auto"/>
                                      </w:divBdr>
                                      <w:divsChild>
                                        <w:div w:id="457529099">
                                          <w:marLeft w:val="0"/>
                                          <w:marRight w:val="0"/>
                                          <w:marTop w:val="0"/>
                                          <w:marBottom w:val="0"/>
                                          <w:divBdr>
                                            <w:top w:val="none" w:sz="0" w:space="0" w:color="auto"/>
                                            <w:left w:val="none" w:sz="0" w:space="0" w:color="auto"/>
                                            <w:bottom w:val="none" w:sz="0" w:space="0" w:color="auto"/>
                                            <w:right w:val="none" w:sz="0" w:space="0" w:color="auto"/>
                                          </w:divBdr>
                                          <w:divsChild>
                                            <w:div w:id="1105349941">
                                              <w:marLeft w:val="0"/>
                                              <w:marRight w:val="0"/>
                                              <w:marTop w:val="100"/>
                                              <w:marBottom w:val="100"/>
                                              <w:divBdr>
                                                <w:top w:val="none" w:sz="0" w:space="0" w:color="auto"/>
                                                <w:left w:val="none" w:sz="0" w:space="0" w:color="auto"/>
                                                <w:bottom w:val="none" w:sz="0" w:space="0" w:color="auto"/>
                                                <w:right w:val="none" w:sz="0" w:space="0" w:color="auto"/>
                                              </w:divBdr>
                                              <w:divsChild>
                                                <w:div w:id="19185865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 w:id="898979995">
                              <w:marLeft w:val="0"/>
                              <w:marRight w:val="0"/>
                              <w:marTop w:val="0"/>
                              <w:marBottom w:val="0"/>
                              <w:divBdr>
                                <w:top w:val="none" w:sz="0" w:space="0" w:color="auto"/>
                                <w:left w:val="none" w:sz="0" w:space="0" w:color="auto"/>
                                <w:bottom w:val="none" w:sz="0" w:space="0" w:color="auto"/>
                                <w:right w:val="none" w:sz="0" w:space="0" w:color="auto"/>
                              </w:divBdr>
                              <w:divsChild>
                                <w:div w:id="1281455674">
                                  <w:marLeft w:val="0"/>
                                  <w:marRight w:val="0"/>
                                  <w:marTop w:val="0"/>
                                  <w:marBottom w:val="0"/>
                                  <w:divBdr>
                                    <w:top w:val="none" w:sz="0" w:space="0" w:color="auto"/>
                                    <w:left w:val="none" w:sz="0" w:space="0" w:color="auto"/>
                                    <w:bottom w:val="none" w:sz="0" w:space="0" w:color="auto"/>
                                    <w:right w:val="none" w:sz="0" w:space="0" w:color="auto"/>
                                  </w:divBdr>
                                  <w:divsChild>
                                    <w:div w:id="947077740">
                                      <w:marLeft w:val="0"/>
                                      <w:marRight w:val="0"/>
                                      <w:marTop w:val="0"/>
                                      <w:marBottom w:val="0"/>
                                      <w:divBdr>
                                        <w:top w:val="none" w:sz="0" w:space="0" w:color="auto"/>
                                        <w:left w:val="none" w:sz="0" w:space="0" w:color="auto"/>
                                        <w:bottom w:val="none" w:sz="0" w:space="0" w:color="auto"/>
                                        <w:right w:val="none" w:sz="0" w:space="0" w:color="auto"/>
                                      </w:divBdr>
                                      <w:divsChild>
                                        <w:div w:id="1330909477">
                                          <w:marLeft w:val="0"/>
                                          <w:marRight w:val="0"/>
                                          <w:marTop w:val="0"/>
                                          <w:marBottom w:val="0"/>
                                          <w:divBdr>
                                            <w:top w:val="none" w:sz="0" w:space="0" w:color="auto"/>
                                            <w:left w:val="none" w:sz="0" w:space="0" w:color="auto"/>
                                            <w:bottom w:val="none" w:sz="0" w:space="0" w:color="auto"/>
                                            <w:right w:val="none" w:sz="0" w:space="0" w:color="auto"/>
                                          </w:divBdr>
                                          <w:divsChild>
                                            <w:div w:id="1702169726">
                                              <w:marLeft w:val="0"/>
                                              <w:marRight w:val="0"/>
                                              <w:marTop w:val="0"/>
                                              <w:marBottom w:val="0"/>
                                              <w:divBdr>
                                                <w:top w:val="none" w:sz="0" w:space="0" w:color="auto"/>
                                                <w:left w:val="none" w:sz="0" w:space="0" w:color="auto"/>
                                                <w:bottom w:val="none" w:sz="0" w:space="0" w:color="auto"/>
                                                <w:right w:val="none" w:sz="0" w:space="0" w:color="auto"/>
                                              </w:divBdr>
                                              <w:divsChild>
                                                <w:div w:id="1273442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290593">
                                          <w:marLeft w:val="0"/>
                                          <w:marRight w:val="0"/>
                                          <w:marTop w:val="0"/>
                                          <w:marBottom w:val="0"/>
                                          <w:divBdr>
                                            <w:top w:val="none" w:sz="0" w:space="0" w:color="auto"/>
                                            <w:left w:val="none" w:sz="0" w:space="0" w:color="auto"/>
                                            <w:bottom w:val="none" w:sz="0" w:space="0" w:color="auto"/>
                                            <w:right w:val="none" w:sz="0" w:space="0" w:color="auto"/>
                                          </w:divBdr>
                                          <w:divsChild>
                                            <w:div w:id="1646162892">
                                              <w:marLeft w:val="0"/>
                                              <w:marRight w:val="0"/>
                                              <w:marTop w:val="0"/>
                                              <w:marBottom w:val="0"/>
                                              <w:divBdr>
                                                <w:top w:val="none" w:sz="0" w:space="0" w:color="auto"/>
                                                <w:left w:val="none" w:sz="0" w:space="0" w:color="auto"/>
                                                <w:bottom w:val="none" w:sz="0" w:space="0" w:color="auto"/>
                                                <w:right w:val="none" w:sz="0" w:space="0" w:color="auto"/>
                                              </w:divBdr>
                                              <w:divsChild>
                                                <w:div w:id="402146278">
                                                  <w:marLeft w:val="0"/>
                                                  <w:marRight w:val="0"/>
                                                  <w:marTop w:val="0"/>
                                                  <w:marBottom w:val="0"/>
                                                  <w:divBdr>
                                                    <w:top w:val="none" w:sz="0" w:space="0" w:color="auto"/>
                                                    <w:left w:val="none" w:sz="0" w:space="0" w:color="auto"/>
                                                    <w:bottom w:val="none" w:sz="0" w:space="0" w:color="auto"/>
                                                    <w:right w:val="none" w:sz="0" w:space="0" w:color="auto"/>
                                                  </w:divBdr>
                                                  <w:divsChild>
                                                    <w:div w:id="997809092">
                                                      <w:marLeft w:val="0"/>
                                                      <w:marRight w:val="0"/>
                                                      <w:marTop w:val="0"/>
                                                      <w:marBottom w:val="0"/>
                                                      <w:divBdr>
                                                        <w:top w:val="none" w:sz="0" w:space="0" w:color="auto"/>
                                                        <w:left w:val="none" w:sz="0" w:space="0" w:color="auto"/>
                                                        <w:bottom w:val="none" w:sz="0" w:space="0" w:color="auto"/>
                                                        <w:right w:val="none" w:sz="0" w:space="0" w:color="auto"/>
                                                      </w:divBdr>
                                                      <w:divsChild>
                                                        <w:div w:id="686978098">
                                                          <w:marLeft w:val="0"/>
                                                          <w:marRight w:val="0"/>
                                                          <w:marTop w:val="0"/>
                                                          <w:marBottom w:val="0"/>
                                                          <w:divBdr>
                                                            <w:top w:val="none" w:sz="0" w:space="0" w:color="auto"/>
                                                            <w:left w:val="none" w:sz="0" w:space="0" w:color="auto"/>
                                                            <w:bottom w:val="none" w:sz="0" w:space="0" w:color="auto"/>
                                                            <w:right w:val="none" w:sz="0" w:space="0" w:color="auto"/>
                                                          </w:divBdr>
                                                          <w:divsChild>
                                                            <w:div w:id="1065907956">
                                                              <w:marLeft w:val="0"/>
                                                              <w:marRight w:val="0"/>
                                                              <w:marTop w:val="0"/>
                                                              <w:marBottom w:val="0"/>
                                                              <w:divBdr>
                                                                <w:top w:val="none" w:sz="0" w:space="0" w:color="auto"/>
                                                                <w:left w:val="none" w:sz="0" w:space="0" w:color="auto"/>
                                                                <w:bottom w:val="none" w:sz="0" w:space="0" w:color="auto"/>
                                                                <w:right w:val="none" w:sz="0" w:space="0" w:color="auto"/>
                                                              </w:divBdr>
                                                              <w:divsChild>
                                                                <w:div w:id="154760862">
                                                                  <w:marLeft w:val="0"/>
                                                                  <w:marRight w:val="0"/>
                                                                  <w:marTop w:val="0"/>
                                                                  <w:marBottom w:val="0"/>
                                                                  <w:divBdr>
                                                                    <w:top w:val="none" w:sz="0" w:space="0" w:color="auto"/>
                                                                    <w:left w:val="none" w:sz="0" w:space="0" w:color="auto"/>
                                                                    <w:bottom w:val="none" w:sz="0" w:space="0" w:color="auto"/>
                                                                    <w:right w:val="none" w:sz="0" w:space="0" w:color="auto"/>
                                                                  </w:divBdr>
                                                                  <w:divsChild>
                                                                    <w:div w:id="1186990374">
                                                                      <w:marLeft w:val="0"/>
                                                                      <w:marRight w:val="0"/>
                                                                      <w:marTop w:val="0"/>
                                                                      <w:marBottom w:val="0"/>
                                                                      <w:divBdr>
                                                                        <w:top w:val="none" w:sz="0" w:space="0" w:color="auto"/>
                                                                        <w:left w:val="none" w:sz="0" w:space="0" w:color="auto"/>
                                                                        <w:bottom w:val="none" w:sz="0" w:space="0" w:color="auto"/>
                                                                        <w:right w:val="none" w:sz="0" w:space="0" w:color="auto"/>
                                                                      </w:divBdr>
                                                                      <w:divsChild>
                                                                        <w:div w:id="1401974860">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0013145">
      <w:bodyDiv w:val="1"/>
      <w:marLeft w:val="0"/>
      <w:marRight w:val="0"/>
      <w:marTop w:val="0"/>
      <w:marBottom w:val="0"/>
      <w:divBdr>
        <w:top w:val="none" w:sz="0" w:space="0" w:color="auto"/>
        <w:left w:val="none" w:sz="0" w:space="0" w:color="auto"/>
        <w:bottom w:val="none" w:sz="0" w:space="0" w:color="auto"/>
        <w:right w:val="none" w:sz="0" w:space="0" w:color="auto"/>
      </w:divBdr>
    </w:div>
    <w:div w:id="1375739995">
      <w:bodyDiv w:val="1"/>
      <w:marLeft w:val="0"/>
      <w:marRight w:val="0"/>
      <w:marTop w:val="0"/>
      <w:marBottom w:val="0"/>
      <w:divBdr>
        <w:top w:val="none" w:sz="0" w:space="0" w:color="auto"/>
        <w:left w:val="none" w:sz="0" w:space="0" w:color="auto"/>
        <w:bottom w:val="none" w:sz="0" w:space="0" w:color="auto"/>
        <w:right w:val="none" w:sz="0" w:space="0" w:color="auto"/>
      </w:divBdr>
    </w:div>
    <w:div w:id="1406419159">
      <w:bodyDiv w:val="1"/>
      <w:marLeft w:val="0"/>
      <w:marRight w:val="0"/>
      <w:marTop w:val="0"/>
      <w:marBottom w:val="0"/>
      <w:divBdr>
        <w:top w:val="none" w:sz="0" w:space="0" w:color="auto"/>
        <w:left w:val="none" w:sz="0" w:space="0" w:color="auto"/>
        <w:bottom w:val="none" w:sz="0" w:space="0" w:color="auto"/>
        <w:right w:val="none" w:sz="0" w:space="0" w:color="auto"/>
      </w:divBdr>
      <w:divsChild>
        <w:div w:id="1985544691">
          <w:marLeft w:val="0"/>
          <w:marRight w:val="0"/>
          <w:marTop w:val="0"/>
          <w:marBottom w:val="0"/>
          <w:divBdr>
            <w:top w:val="none" w:sz="0" w:space="0" w:color="auto"/>
            <w:left w:val="none" w:sz="0" w:space="0" w:color="auto"/>
            <w:bottom w:val="none" w:sz="0" w:space="0" w:color="auto"/>
            <w:right w:val="none" w:sz="0" w:space="0" w:color="auto"/>
          </w:divBdr>
        </w:div>
      </w:divsChild>
    </w:div>
    <w:div w:id="1432702808">
      <w:bodyDiv w:val="1"/>
      <w:marLeft w:val="0"/>
      <w:marRight w:val="0"/>
      <w:marTop w:val="0"/>
      <w:marBottom w:val="0"/>
      <w:divBdr>
        <w:top w:val="none" w:sz="0" w:space="0" w:color="auto"/>
        <w:left w:val="none" w:sz="0" w:space="0" w:color="auto"/>
        <w:bottom w:val="none" w:sz="0" w:space="0" w:color="auto"/>
        <w:right w:val="none" w:sz="0" w:space="0" w:color="auto"/>
      </w:divBdr>
    </w:div>
    <w:div w:id="1439257859">
      <w:bodyDiv w:val="1"/>
      <w:marLeft w:val="0"/>
      <w:marRight w:val="0"/>
      <w:marTop w:val="0"/>
      <w:marBottom w:val="0"/>
      <w:divBdr>
        <w:top w:val="none" w:sz="0" w:space="0" w:color="auto"/>
        <w:left w:val="none" w:sz="0" w:space="0" w:color="auto"/>
        <w:bottom w:val="none" w:sz="0" w:space="0" w:color="auto"/>
        <w:right w:val="none" w:sz="0" w:space="0" w:color="auto"/>
      </w:divBdr>
    </w:div>
    <w:div w:id="1453866377">
      <w:bodyDiv w:val="1"/>
      <w:marLeft w:val="0"/>
      <w:marRight w:val="0"/>
      <w:marTop w:val="0"/>
      <w:marBottom w:val="0"/>
      <w:divBdr>
        <w:top w:val="none" w:sz="0" w:space="0" w:color="auto"/>
        <w:left w:val="none" w:sz="0" w:space="0" w:color="auto"/>
        <w:bottom w:val="none" w:sz="0" w:space="0" w:color="auto"/>
        <w:right w:val="none" w:sz="0" w:space="0" w:color="auto"/>
      </w:divBdr>
      <w:divsChild>
        <w:div w:id="1861620923">
          <w:marLeft w:val="0"/>
          <w:marRight w:val="0"/>
          <w:marTop w:val="0"/>
          <w:marBottom w:val="0"/>
          <w:divBdr>
            <w:top w:val="none" w:sz="0" w:space="0" w:color="auto"/>
            <w:left w:val="none" w:sz="0" w:space="0" w:color="auto"/>
            <w:bottom w:val="none" w:sz="0" w:space="0" w:color="auto"/>
            <w:right w:val="none" w:sz="0" w:space="0" w:color="auto"/>
          </w:divBdr>
        </w:div>
      </w:divsChild>
    </w:div>
    <w:div w:id="1539390183">
      <w:bodyDiv w:val="1"/>
      <w:marLeft w:val="0"/>
      <w:marRight w:val="0"/>
      <w:marTop w:val="0"/>
      <w:marBottom w:val="0"/>
      <w:divBdr>
        <w:top w:val="none" w:sz="0" w:space="0" w:color="auto"/>
        <w:left w:val="none" w:sz="0" w:space="0" w:color="auto"/>
        <w:bottom w:val="none" w:sz="0" w:space="0" w:color="auto"/>
        <w:right w:val="none" w:sz="0" w:space="0" w:color="auto"/>
      </w:divBdr>
    </w:div>
    <w:div w:id="1555852981">
      <w:bodyDiv w:val="1"/>
      <w:marLeft w:val="0"/>
      <w:marRight w:val="0"/>
      <w:marTop w:val="0"/>
      <w:marBottom w:val="0"/>
      <w:divBdr>
        <w:top w:val="none" w:sz="0" w:space="0" w:color="auto"/>
        <w:left w:val="none" w:sz="0" w:space="0" w:color="auto"/>
        <w:bottom w:val="none" w:sz="0" w:space="0" w:color="auto"/>
        <w:right w:val="none" w:sz="0" w:space="0" w:color="auto"/>
      </w:divBdr>
    </w:div>
    <w:div w:id="1604146927">
      <w:bodyDiv w:val="1"/>
      <w:marLeft w:val="0"/>
      <w:marRight w:val="0"/>
      <w:marTop w:val="0"/>
      <w:marBottom w:val="0"/>
      <w:divBdr>
        <w:top w:val="none" w:sz="0" w:space="0" w:color="auto"/>
        <w:left w:val="none" w:sz="0" w:space="0" w:color="auto"/>
        <w:bottom w:val="none" w:sz="0" w:space="0" w:color="auto"/>
        <w:right w:val="none" w:sz="0" w:space="0" w:color="auto"/>
      </w:divBdr>
    </w:div>
    <w:div w:id="1691181941">
      <w:bodyDiv w:val="1"/>
      <w:marLeft w:val="0"/>
      <w:marRight w:val="0"/>
      <w:marTop w:val="0"/>
      <w:marBottom w:val="0"/>
      <w:divBdr>
        <w:top w:val="none" w:sz="0" w:space="0" w:color="auto"/>
        <w:left w:val="none" w:sz="0" w:space="0" w:color="auto"/>
        <w:bottom w:val="none" w:sz="0" w:space="0" w:color="auto"/>
        <w:right w:val="none" w:sz="0" w:space="0" w:color="auto"/>
      </w:divBdr>
    </w:div>
    <w:div w:id="1766801134">
      <w:bodyDiv w:val="1"/>
      <w:marLeft w:val="0"/>
      <w:marRight w:val="0"/>
      <w:marTop w:val="0"/>
      <w:marBottom w:val="0"/>
      <w:divBdr>
        <w:top w:val="none" w:sz="0" w:space="0" w:color="auto"/>
        <w:left w:val="none" w:sz="0" w:space="0" w:color="auto"/>
        <w:bottom w:val="none" w:sz="0" w:space="0" w:color="auto"/>
        <w:right w:val="none" w:sz="0" w:space="0" w:color="auto"/>
      </w:divBdr>
    </w:div>
    <w:div w:id="1768501387">
      <w:bodyDiv w:val="1"/>
      <w:marLeft w:val="0"/>
      <w:marRight w:val="0"/>
      <w:marTop w:val="0"/>
      <w:marBottom w:val="0"/>
      <w:divBdr>
        <w:top w:val="none" w:sz="0" w:space="0" w:color="auto"/>
        <w:left w:val="none" w:sz="0" w:space="0" w:color="auto"/>
        <w:bottom w:val="none" w:sz="0" w:space="0" w:color="auto"/>
        <w:right w:val="none" w:sz="0" w:space="0" w:color="auto"/>
      </w:divBdr>
    </w:div>
    <w:div w:id="1839075925">
      <w:bodyDiv w:val="1"/>
      <w:marLeft w:val="0"/>
      <w:marRight w:val="0"/>
      <w:marTop w:val="0"/>
      <w:marBottom w:val="0"/>
      <w:divBdr>
        <w:top w:val="none" w:sz="0" w:space="0" w:color="auto"/>
        <w:left w:val="none" w:sz="0" w:space="0" w:color="auto"/>
        <w:bottom w:val="none" w:sz="0" w:space="0" w:color="auto"/>
        <w:right w:val="none" w:sz="0" w:space="0" w:color="auto"/>
      </w:divBdr>
    </w:div>
    <w:div w:id="1881748515">
      <w:bodyDiv w:val="1"/>
      <w:marLeft w:val="0"/>
      <w:marRight w:val="0"/>
      <w:marTop w:val="0"/>
      <w:marBottom w:val="0"/>
      <w:divBdr>
        <w:top w:val="none" w:sz="0" w:space="0" w:color="auto"/>
        <w:left w:val="none" w:sz="0" w:space="0" w:color="auto"/>
        <w:bottom w:val="none" w:sz="0" w:space="0" w:color="auto"/>
        <w:right w:val="none" w:sz="0" w:space="0" w:color="auto"/>
      </w:divBdr>
    </w:div>
    <w:div w:id="1965501393">
      <w:bodyDiv w:val="1"/>
      <w:marLeft w:val="0"/>
      <w:marRight w:val="0"/>
      <w:marTop w:val="0"/>
      <w:marBottom w:val="0"/>
      <w:divBdr>
        <w:top w:val="none" w:sz="0" w:space="0" w:color="auto"/>
        <w:left w:val="none" w:sz="0" w:space="0" w:color="auto"/>
        <w:bottom w:val="none" w:sz="0" w:space="0" w:color="auto"/>
        <w:right w:val="none" w:sz="0" w:space="0" w:color="auto"/>
      </w:divBdr>
      <w:divsChild>
        <w:div w:id="1448083936">
          <w:marLeft w:val="0"/>
          <w:marRight w:val="0"/>
          <w:marTop w:val="0"/>
          <w:marBottom w:val="0"/>
          <w:divBdr>
            <w:top w:val="none" w:sz="0" w:space="0" w:color="auto"/>
            <w:left w:val="none" w:sz="0" w:space="0" w:color="auto"/>
            <w:bottom w:val="none" w:sz="0" w:space="0" w:color="auto"/>
            <w:right w:val="none" w:sz="0" w:space="0" w:color="auto"/>
          </w:divBdr>
        </w:div>
      </w:divsChild>
    </w:div>
    <w:div w:id="1968852030">
      <w:bodyDiv w:val="1"/>
      <w:marLeft w:val="0"/>
      <w:marRight w:val="0"/>
      <w:marTop w:val="0"/>
      <w:marBottom w:val="0"/>
      <w:divBdr>
        <w:top w:val="none" w:sz="0" w:space="0" w:color="auto"/>
        <w:left w:val="none" w:sz="0" w:space="0" w:color="auto"/>
        <w:bottom w:val="none" w:sz="0" w:space="0" w:color="auto"/>
        <w:right w:val="none" w:sz="0" w:space="0" w:color="auto"/>
      </w:divBdr>
      <w:divsChild>
        <w:div w:id="685444176">
          <w:marLeft w:val="0"/>
          <w:marRight w:val="0"/>
          <w:marTop w:val="0"/>
          <w:marBottom w:val="0"/>
          <w:divBdr>
            <w:top w:val="none" w:sz="0" w:space="0" w:color="auto"/>
            <w:left w:val="none" w:sz="0" w:space="0" w:color="auto"/>
            <w:bottom w:val="none" w:sz="0" w:space="0" w:color="auto"/>
            <w:right w:val="none" w:sz="0" w:space="0" w:color="auto"/>
          </w:divBdr>
        </w:div>
      </w:divsChild>
    </w:div>
    <w:div w:id="2043556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C6B87-773B-47C8-9287-7FCC8C43B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752</Words>
  <Characters>4063</Characters>
  <Application>Microsoft Office Word</Application>
  <DocSecurity>0</DocSecurity>
  <Lines>33</Lines>
  <Paragraphs>9</Paragraphs>
  <ScaleCrop>false</ScaleCrop>
  <HeadingPairs>
    <vt:vector size="2" baseType="variant">
      <vt:variant>
        <vt:lpstr>Τίτλος</vt:lpstr>
      </vt:variant>
      <vt:variant>
        <vt:i4>1</vt:i4>
      </vt:variant>
    </vt:vector>
  </HeadingPairs>
  <TitlesOfParts>
    <vt:vector size="1" baseType="lpstr">
      <vt:lpstr>ΠΑΝΕΛΛΗΝΙΑ ΟΜΟΣΠΟΝΔΙΑ ΓΕΩΤΕΧΝΙΚΩΝ ΔΗΜΟΣΙΩΝ ΥΠΑΛΛΗΛΩΝ</vt:lpstr>
    </vt:vector>
  </TitlesOfParts>
  <Company>Grizli777</Company>
  <LinksUpToDate>false</LinksUpToDate>
  <CharactersWithSpaces>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ΠΑΝΕΛΛΗΝΙΑ ΟΜΟΣΠΟΝΔΙΑ ΓΕΩΤΕΧΝΙΚΩΝ ΔΗΜΟΣΙΩΝ ΥΠΑΛΛΗΛΩΝ</dc:title>
  <dc:creator>user</dc:creator>
  <cp:lastModifiedBy>ΔΣ ΠΕΓΔΥ</cp:lastModifiedBy>
  <cp:revision>3</cp:revision>
  <cp:lastPrinted>2022-11-28T09:18:00Z</cp:lastPrinted>
  <dcterms:created xsi:type="dcterms:W3CDTF">2026-09-30T08:49:00Z</dcterms:created>
  <dcterms:modified xsi:type="dcterms:W3CDTF">2026-09-30T08:49:00Z</dcterms:modified>
</cp:coreProperties>
</file>