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C9076F" w14:paraId="258F7E0B" w14:textId="77777777" w:rsidTr="003A62E5">
        <w:trPr>
          <w:jc w:val="center"/>
        </w:trPr>
        <w:tc>
          <w:tcPr>
            <w:tcW w:w="9923" w:type="dxa"/>
          </w:tcPr>
          <w:p w14:paraId="2302B5A9" w14:textId="77777777" w:rsidR="00C9076F" w:rsidRPr="002100BE" w:rsidRDefault="00C9076F" w:rsidP="003314B3">
            <w:pPr>
              <w:pStyle w:val="1"/>
              <w:spacing w:after="100"/>
              <w:rPr>
                <w:bCs/>
                <w:sz w:val="24"/>
              </w:rPr>
            </w:pPr>
            <w:bookmarkStart w:id="0" w:name="_Hlk213504691"/>
            <w:bookmarkEnd w:id="0"/>
            <w:r w:rsidRPr="002100BE">
              <w:rPr>
                <w:sz w:val="24"/>
              </w:rPr>
              <w:t>ΠΑΝΕΛΛΗΝΙΑ ΟΜΟΣΠΟΝΔΙΑ ΓΕΩΤΕΧΝΙΚΩΝ ΔΗΜΟΣΙΩΝ ΥΠΑΛΛΗΛΩΝ</w:t>
            </w:r>
          </w:p>
          <w:p w14:paraId="39FFCA92" w14:textId="77777777" w:rsidR="00C9076F" w:rsidRPr="00186A34" w:rsidRDefault="00C9076F" w:rsidP="003314B3">
            <w:pPr>
              <w:spacing w:after="100" w:line="240" w:lineRule="exact"/>
              <w:jc w:val="center"/>
              <w:rPr>
                <w:rFonts w:ascii="Times New Roman" w:hAnsi="Times New Roman"/>
                <w:b/>
                <w:sz w:val="24"/>
                <w:szCs w:val="24"/>
              </w:rPr>
            </w:pPr>
            <w:r w:rsidRPr="00186A34">
              <w:rPr>
                <w:rFonts w:ascii="Times New Roman" w:hAnsi="Times New Roman"/>
                <w:b/>
                <w:bCs/>
                <w:sz w:val="24"/>
                <w:szCs w:val="24"/>
              </w:rPr>
              <w:t>(ΠΟΓΕΔΥ)</w:t>
            </w:r>
          </w:p>
          <w:p w14:paraId="250B0308" w14:textId="77777777" w:rsidR="00C9076F" w:rsidRPr="00AB599F" w:rsidRDefault="00C9076F" w:rsidP="003314B3">
            <w:pPr>
              <w:spacing w:after="100" w:line="240" w:lineRule="exact"/>
              <w:jc w:val="center"/>
              <w:rPr>
                <w:rFonts w:ascii="Times New Roman" w:hAnsi="Times New Roman"/>
                <w:bCs/>
                <w:sz w:val="24"/>
                <w:szCs w:val="24"/>
              </w:rPr>
            </w:pPr>
            <w:r w:rsidRPr="00AB599F">
              <w:rPr>
                <w:rFonts w:ascii="Times New Roman" w:hAnsi="Times New Roman"/>
                <w:sz w:val="24"/>
                <w:szCs w:val="24"/>
              </w:rPr>
              <w:t>ΓΕΩΠΟΝΟΙ – ΔΑΣΟΛΟΓΟΙ – ΚΤΗΝΙΑΤΡΟΙ – ΙΧΘΥΟΛΟΓΟΙ - ΓΕΩΛΟΓΟΙ</w:t>
            </w:r>
          </w:p>
          <w:p w14:paraId="32800207" w14:textId="77777777" w:rsidR="00C9076F" w:rsidRPr="00AB599F" w:rsidRDefault="00C9076F" w:rsidP="003314B3">
            <w:pPr>
              <w:spacing w:after="100" w:line="240" w:lineRule="exact"/>
              <w:ind w:right="34"/>
              <w:jc w:val="center"/>
              <w:rPr>
                <w:rFonts w:ascii="Times New Roman" w:hAnsi="Times New Roman"/>
                <w:bCs/>
                <w:sz w:val="24"/>
                <w:szCs w:val="24"/>
              </w:rPr>
            </w:pPr>
            <w:r w:rsidRPr="00AB599F">
              <w:rPr>
                <w:rFonts w:ascii="Times New Roman" w:hAnsi="Times New Roman"/>
                <w:bCs/>
                <w:sz w:val="24"/>
                <w:szCs w:val="24"/>
              </w:rPr>
              <w:t xml:space="preserve">Αχαρνών 2 Αθήνα Τ.Κ. 10176 Τηλ.:210-5234189, 210-2124041 </w:t>
            </w:r>
            <w:r w:rsidRPr="00AB599F">
              <w:rPr>
                <w:rFonts w:ascii="Times New Roman" w:hAnsi="Times New Roman"/>
                <w:bCs/>
                <w:sz w:val="24"/>
                <w:szCs w:val="24"/>
                <w:lang w:val="en-US"/>
              </w:rPr>
              <w:t>FAX</w:t>
            </w:r>
            <w:r w:rsidRPr="00AB599F">
              <w:rPr>
                <w:rFonts w:ascii="Times New Roman" w:hAnsi="Times New Roman"/>
                <w:bCs/>
                <w:sz w:val="24"/>
                <w:szCs w:val="24"/>
              </w:rPr>
              <w:t>: 210-5232240</w:t>
            </w:r>
          </w:p>
          <w:p w14:paraId="73DAA241" w14:textId="77777777" w:rsidR="00C9076F" w:rsidRPr="00490F12" w:rsidRDefault="00C9076F" w:rsidP="00835764">
            <w:pPr>
              <w:spacing w:after="100" w:line="240" w:lineRule="exact"/>
              <w:ind w:right="181"/>
              <w:jc w:val="center"/>
              <w:rPr>
                <w:rFonts w:ascii="Times New Roman" w:hAnsi="Times New Roman"/>
                <w:sz w:val="24"/>
                <w:szCs w:val="24"/>
              </w:rPr>
            </w:pPr>
            <w:proofErr w:type="gramStart"/>
            <w:r w:rsidRPr="00AB599F">
              <w:rPr>
                <w:rFonts w:ascii="Times New Roman" w:hAnsi="Times New Roman"/>
                <w:bCs/>
                <w:sz w:val="24"/>
                <w:szCs w:val="24"/>
                <w:lang w:val="en-US"/>
              </w:rPr>
              <w:t>e</w:t>
            </w:r>
            <w:r w:rsidRPr="00AB599F">
              <w:rPr>
                <w:rFonts w:ascii="Times New Roman" w:hAnsi="Times New Roman"/>
                <w:bCs/>
                <w:sz w:val="24"/>
                <w:szCs w:val="24"/>
              </w:rPr>
              <w:t>-</w:t>
            </w:r>
            <w:r w:rsidRPr="00AB599F">
              <w:rPr>
                <w:rFonts w:ascii="Times New Roman" w:hAnsi="Times New Roman"/>
                <w:bCs/>
                <w:sz w:val="24"/>
                <w:szCs w:val="24"/>
                <w:lang w:val="en-US"/>
              </w:rPr>
              <w:t>mail</w:t>
            </w:r>
            <w:r w:rsidRPr="00AB599F">
              <w:rPr>
                <w:rFonts w:ascii="Times New Roman" w:hAnsi="Times New Roman"/>
                <w:bCs/>
                <w:sz w:val="24"/>
                <w:szCs w:val="24"/>
              </w:rPr>
              <w:t>:</w:t>
            </w:r>
            <w:r w:rsidRPr="00AB599F">
              <w:rPr>
                <w:rFonts w:ascii="Times New Roman" w:hAnsi="Times New Roman"/>
                <w:bCs/>
                <w:sz w:val="24"/>
                <w:szCs w:val="24"/>
                <w:lang w:val="en-US"/>
              </w:rPr>
              <w:t>ax</w:t>
            </w:r>
            <w:r w:rsidRPr="00AB599F">
              <w:rPr>
                <w:rFonts w:ascii="Times New Roman" w:hAnsi="Times New Roman"/>
                <w:bCs/>
                <w:sz w:val="24"/>
                <w:szCs w:val="24"/>
              </w:rPr>
              <w:t>2</w:t>
            </w:r>
            <w:r w:rsidRPr="00AB599F">
              <w:rPr>
                <w:rFonts w:ascii="Times New Roman" w:hAnsi="Times New Roman"/>
                <w:bCs/>
                <w:sz w:val="24"/>
                <w:szCs w:val="24"/>
                <w:lang w:val="en-US"/>
              </w:rPr>
              <w:t>u</w:t>
            </w:r>
            <w:r w:rsidRPr="00AB599F">
              <w:rPr>
                <w:rFonts w:ascii="Times New Roman" w:hAnsi="Times New Roman"/>
                <w:bCs/>
                <w:sz w:val="24"/>
                <w:szCs w:val="24"/>
              </w:rPr>
              <w:t>128@</w:t>
            </w:r>
            <w:proofErr w:type="spellStart"/>
            <w:r w:rsidRPr="00AB599F">
              <w:rPr>
                <w:rFonts w:ascii="Times New Roman" w:hAnsi="Times New Roman"/>
                <w:bCs/>
                <w:sz w:val="24"/>
                <w:szCs w:val="24"/>
                <w:lang w:val="en-US"/>
              </w:rPr>
              <w:t>minagric</w:t>
            </w:r>
            <w:proofErr w:type="spellEnd"/>
            <w:r w:rsidR="007204C9">
              <w:rPr>
                <w:rFonts w:ascii="Times New Roman" w:hAnsi="Times New Roman"/>
                <w:bCs/>
                <w:sz w:val="24"/>
                <w:szCs w:val="24"/>
              </w:rPr>
              <w:t>.</w:t>
            </w:r>
            <w:r w:rsidRPr="00AB599F">
              <w:rPr>
                <w:rFonts w:ascii="Times New Roman" w:hAnsi="Times New Roman"/>
                <w:bCs/>
                <w:sz w:val="24"/>
                <w:szCs w:val="24"/>
                <w:lang w:val="en-US"/>
              </w:rPr>
              <w:t>gr</w:t>
            </w:r>
            <w:proofErr w:type="gramEnd"/>
          </w:p>
        </w:tc>
      </w:tr>
    </w:tbl>
    <w:p w14:paraId="0CE32B2A" w14:textId="77777777" w:rsidR="008278C0" w:rsidRPr="004227E0" w:rsidRDefault="008278C0" w:rsidP="008278C0">
      <w:pPr>
        <w:spacing w:line="240" w:lineRule="auto"/>
        <w:ind w:left="5760"/>
        <w:jc w:val="right"/>
        <w:rPr>
          <w:rFonts w:ascii="Times New Roman" w:hAnsi="Times New Roman"/>
          <w:b/>
          <w:bCs/>
          <w:sz w:val="6"/>
          <w:szCs w:val="6"/>
        </w:rPr>
      </w:pPr>
    </w:p>
    <w:p w14:paraId="01FBA275" w14:textId="77777777" w:rsidR="00D52286" w:rsidRDefault="00D52286" w:rsidP="004227E0">
      <w:pPr>
        <w:spacing w:after="0" w:line="240" w:lineRule="auto"/>
        <w:ind w:left="5761" w:right="340"/>
        <w:jc w:val="right"/>
        <w:rPr>
          <w:rFonts w:ascii="Times New Roman" w:hAnsi="Times New Roman"/>
          <w:b/>
          <w:bCs/>
          <w:sz w:val="28"/>
          <w:szCs w:val="28"/>
        </w:rPr>
      </w:pPr>
    </w:p>
    <w:p w14:paraId="2D941ED3" w14:textId="77777777" w:rsidR="007C736D" w:rsidRPr="00BD3DA1" w:rsidRDefault="007C736D" w:rsidP="004227E0">
      <w:pPr>
        <w:spacing w:after="0" w:line="240" w:lineRule="auto"/>
        <w:ind w:left="5761" w:right="340"/>
        <w:jc w:val="right"/>
        <w:rPr>
          <w:rFonts w:ascii="Times New Roman" w:hAnsi="Times New Roman"/>
          <w:b/>
          <w:bCs/>
          <w:sz w:val="28"/>
          <w:szCs w:val="28"/>
        </w:rPr>
      </w:pPr>
    </w:p>
    <w:p w14:paraId="266F4099" w14:textId="1F62FF2D" w:rsidR="00320C67" w:rsidRPr="00EF5CB4" w:rsidRDefault="000D6359" w:rsidP="00BF4FE9">
      <w:pPr>
        <w:spacing w:after="0" w:line="240" w:lineRule="auto"/>
        <w:ind w:left="5761" w:right="340"/>
        <w:jc w:val="right"/>
        <w:rPr>
          <w:rFonts w:ascii="Times New Roman" w:hAnsi="Times New Roman"/>
          <w:b/>
          <w:bCs/>
          <w:sz w:val="28"/>
          <w:szCs w:val="28"/>
        </w:rPr>
      </w:pPr>
      <w:r w:rsidRPr="00EF5CB4">
        <w:rPr>
          <w:rFonts w:ascii="Times New Roman" w:hAnsi="Times New Roman"/>
          <w:b/>
          <w:bCs/>
          <w:sz w:val="28"/>
          <w:szCs w:val="28"/>
        </w:rPr>
        <w:t>Αθήνα</w:t>
      </w:r>
      <w:r w:rsidR="00601FDB" w:rsidRPr="00EF5CB4">
        <w:rPr>
          <w:rFonts w:ascii="Times New Roman" w:hAnsi="Times New Roman"/>
          <w:b/>
          <w:bCs/>
          <w:sz w:val="28"/>
          <w:szCs w:val="28"/>
        </w:rPr>
        <w:t xml:space="preserve"> </w:t>
      </w:r>
      <w:r w:rsidR="00D30EEA" w:rsidRPr="00EF5CB4">
        <w:rPr>
          <w:rFonts w:ascii="Times New Roman" w:hAnsi="Times New Roman"/>
          <w:b/>
          <w:bCs/>
          <w:sz w:val="28"/>
          <w:szCs w:val="28"/>
        </w:rPr>
        <w:t xml:space="preserve"> </w:t>
      </w:r>
      <w:r w:rsidR="00DE34F5">
        <w:rPr>
          <w:rFonts w:ascii="Times New Roman" w:hAnsi="Times New Roman"/>
          <w:b/>
          <w:bCs/>
          <w:sz w:val="28"/>
          <w:szCs w:val="28"/>
        </w:rPr>
        <w:t>03-0</w:t>
      </w:r>
      <w:r w:rsidR="00835C44">
        <w:rPr>
          <w:rFonts w:ascii="Times New Roman" w:hAnsi="Times New Roman"/>
          <w:b/>
          <w:bCs/>
          <w:sz w:val="28"/>
          <w:szCs w:val="28"/>
        </w:rPr>
        <w:t>9</w:t>
      </w:r>
      <w:r w:rsidR="0010390E" w:rsidRPr="00EF5CB4">
        <w:rPr>
          <w:rFonts w:ascii="Times New Roman" w:hAnsi="Times New Roman"/>
          <w:b/>
          <w:bCs/>
          <w:sz w:val="28"/>
          <w:szCs w:val="28"/>
        </w:rPr>
        <w:t>-202</w:t>
      </w:r>
      <w:r w:rsidR="00BF4FE9" w:rsidRPr="00EF5CB4">
        <w:rPr>
          <w:rFonts w:ascii="Times New Roman" w:hAnsi="Times New Roman"/>
          <w:b/>
          <w:bCs/>
          <w:sz w:val="28"/>
          <w:szCs w:val="28"/>
        </w:rPr>
        <w:t>6</w:t>
      </w:r>
    </w:p>
    <w:p w14:paraId="7C867F96" w14:textId="77777777" w:rsidR="00BF4FE9" w:rsidRDefault="009D093F" w:rsidP="00BF4FE9">
      <w:pPr>
        <w:pStyle w:val="Web"/>
        <w:spacing w:line="300" w:lineRule="atLeast"/>
        <w:jc w:val="center"/>
        <w:rPr>
          <w:b/>
          <w:bCs/>
          <w:sz w:val="28"/>
          <w:szCs w:val="28"/>
        </w:rPr>
      </w:pPr>
      <w:r w:rsidRPr="00EF5CB4">
        <w:rPr>
          <w:b/>
          <w:bCs/>
          <w:sz w:val="28"/>
          <w:szCs w:val="28"/>
        </w:rPr>
        <w:t>ΔΕΛΤΙΟ ΤΥΠΟΥ</w:t>
      </w:r>
    </w:p>
    <w:p w14:paraId="15404AC7" w14:textId="77777777" w:rsidR="00472568" w:rsidRDefault="00472568" w:rsidP="00BF4FE9">
      <w:pPr>
        <w:pStyle w:val="Web"/>
        <w:spacing w:line="300" w:lineRule="atLeast"/>
        <w:jc w:val="center"/>
        <w:rPr>
          <w:b/>
          <w:bCs/>
          <w:sz w:val="28"/>
          <w:szCs w:val="28"/>
        </w:rPr>
      </w:pPr>
    </w:p>
    <w:p w14:paraId="0EFEF658" w14:textId="2F443333" w:rsidR="00422C27" w:rsidRDefault="009D093F" w:rsidP="00DE34F5">
      <w:pPr>
        <w:rPr>
          <w:rFonts w:ascii="Times New Roman" w:hAnsi="Times New Roman"/>
          <w:b/>
          <w:bCs/>
          <w:sz w:val="28"/>
          <w:szCs w:val="28"/>
        </w:rPr>
      </w:pPr>
      <w:r w:rsidRPr="00EF5CB4">
        <w:rPr>
          <w:rFonts w:ascii="Times New Roman" w:hAnsi="Times New Roman"/>
          <w:b/>
          <w:bCs/>
          <w:sz w:val="28"/>
          <w:szCs w:val="28"/>
        </w:rPr>
        <w:t xml:space="preserve">ΘΕΜΑ: </w:t>
      </w:r>
      <w:r w:rsidR="00422C27" w:rsidRPr="00DE34F5">
        <w:rPr>
          <w:rFonts w:ascii="Times New Roman" w:hAnsi="Times New Roman"/>
          <w:bCs/>
          <w:sz w:val="28"/>
          <w:szCs w:val="28"/>
        </w:rPr>
        <w:t>«</w:t>
      </w:r>
      <w:r w:rsidR="002D5332">
        <w:rPr>
          <w:rFonts w:ascii="Times New Roman" w:hAnsi="Times New Roman"/>
          <w:bCs/>
          <w:sz w:val="28"/>
          <w:szCs w:val="28"/>
        </w:rPr>
        <w:t xml:space="preserve">Η </w:t>
      </w:r>
      <w:r w:rsidR="00835C44">
        <w:rPr>
          <w:rFonts w:ascii="Times New Roman" w:hAnsi="Times New Roman"/>
          <w:bCs/>
          <w:sz w:val="28"/>
          <w:szCs w:val="28"/>
        </w:rPr>
        <w:t xml:space="preserve">Συνέντευξη Τύπου </w:t>
      </w:r>
      <w:r w:rsidR="000905D4">
        <w:rPr>
          <w:rFonts w:ascii="Times New Roman" w:hAnsi="Times New Roman"/>
          <w:bCs/>
          <w:sz w:val="28"/>
          <w:szCs w:val="28"/>
        </w:rPr>
        <w:t xml:space="preserve">του Προέδρου της Π.Ο.ΓΕ.Δ.Υ. </w:t>
      </w:r>
      <w:r w:rsidR="00835C44">
        <w:rPr>
          <w:rFonts w:ascii="Times New Roman" w:hAnsi="Times New Roman"/>
          <w:bCs/>
          <w:sz w:val="28"/>
          <w:szCs w:val="28"/>
        </w:rPr>
        <w:t>στη Θεσσαλονίκη</w:t>
      </w:r>
      <w:r w:rsidR="00422C27" w:rsidRPr="00EF5CB4">
        <w:rPr>
          <w:rFonts w:ascii="Times New Roman" w:hAnsi="Times New Roman"/>
          <w:b/>
          <w:bCs/>
          <w:sz w:val="28"/>
          <w:szCs w:val="28"/>
        </w:rPr>
        <w:t>»</w:t>
      </w:r>
    </w:p>
    <w:p w14:paraId="6EF22CDA" w14:textId="77777777" w:rsidR="000905D4" w:rsidRPr="00EF5CB4" w:rsidRDefault="000905D4" w:rsidP="00DE34F5">
      <w:pPr>
        <w:rPr>
          <w:rFonts w:ascii="Times New Roman" w:hAnsi="Times New Roman"/>
          <w:b/>
          <w:bCs/>
          <w:sz w:val="28"/>
          <w:szCs w:val="28"/>
        </w:rPr>
      </w:pPr>
    </w:p>
    <w:p w14:paraId="3BBE9CD0" w14:textId="77777777" w:rsidR="0013001A" w:rsidRDefault="00322B1E" w:rsidP="000905D4">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Δεν θέλει να ακούσει τους Γεωτεχνικούς η Κυβέρνηση και </w:t>
      </w:r>
      <w:r w:rsidR="009F50F3">
        <w:rPr>
          <w:rFonts w:ascii="Times New Roman" w:hAnsi="Times New Roman"/>
          <w:color w:val="000000"/>
          <w:sz w:val="28"/>
          <w:szCs w:val="28"/>
        </w:rPr>
        <w:t>προφανώς πιστεύει</w:t>
      </w:r>
      <w:r>
        <w:rPr>
          <w:rFonts w:ascii="Times New Roman" w:hAnsi="Times New Roman"/>
          <w:color w:val="000000"/>
          <w:sz w:val="28"/>
          <w:szCs w:val="28"/>
        </w:rPr>
        <w:t xml:space="preserve"> ότι δεν τους χρειάζεται. Ετοιμάζεται να κάνει αύριο Εθνικό Διάλογο για τη νέα ΚΑΠ </w:t>
      </w:r>
      <w:r w:rsidR="009F50F3">
        <w:rPr>
          <w:rFonts w:ascii="Times New Roman" w:hAnsi="Times New Roman"/>
          <w:color w:val="000000"/>
          <w:sz w:val="28"/>
          <w:szCs w:val="28"/>
        </w:rPr>
        <w:t xml:space="preserve">2028 – 2034 </w:t>
      </w:r>
      <w:r w:rsidR="00835C44">
        <w:rPr>
          <w:rFonts w:ascii="Times New Roman" w:hAnsi="Times New Roman"/>
          <w:color w:val="000000"/>
          <w:sz w:val="28"/>
          <w:szCs w:val="28"/>
        </w:rPr>
        <w:t xml:space="preserve">στη Θεσσαλονίκη </w:t>
      </w:r>
      <w:r w:rsidR="009F50F3">
        <w:rPr>
          <w:rFonts w:ascii="Times New Roman" w:hAnsi="Times New Roman"/>
          <w:color w:val="000000"/>
          <w:sz w:val="28"/>
          <w:szCs w:val="28"/>
        </w:rPr>
        <w:t xml:space="preserve">με απόντες το ΓΕΩΤ.Ε.Ε., την Π.Ο.ΓΕ.Δ.Υ. και </w:t>
      </w:r>
      <w:r w:rsidR="00835C44">
        <w:rPr>
          <w:rFonts w:ascii="Times New Roman" w:hAnsi="Times New Roman"/>
          <w:color w:val="000000"/>
          <w:sz w:val="28"/>
          <w:szCs w:val="28"/>
        </w:rPr>
        <w:t xml:space="preserve">το Τμήμα Γεωπονίας Α.Π.Θ. </w:t>
      </w:r>
    </w:p>
    <w:p w14:paraId="064E0962" w14:textId="77777777" w:rsidR="0013001A" w:rsidRDefault="00835C44" w:rsidP="000905D4">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Διαφημίζει συστηματικά μία ιδιωτική εκπαιδευτική δομή πρωτοβάθμιας, δευτεροβάθμιας και </w:t>
      </w:r>
      <w:proofErr w:type="spellStart"/>
      <w:r>
        <w:rPr>
          <w:rFonts w:ascii="Times New Roman" w:hAnsi="Times New Roman"/>
          <w:color w:val="000000"/>
          <w:sz w:val="28"/>
          <w:szCs w:val="28"/>
        </w:rPr>
        <w:t>μεταλυκειακής</w:t>
      </w:r>
      <w:proofErr w:type="spellEnd"/>
      <w:r>
        <w:rPr>
          <w:rFonts w:ascii="Times New Roman" w:hAnsi="Times New Roman"/>
          <w:color w:val="000000"/>
          <w:sz w:val="28"/>
          <w:szCs w:val="28"/>
        </w:rPr>
        <w:t xml:space="preserve"> εκπαίδευσης στη Θεσσαλονίκη που φιλοδοξεί να δημιουργήσει ιδιωτικό Πανεπιστήμιο και ταυτόχρονα παραγκωνίζει και απαξιώνει τα δημόσια Πανεπιστημιακά ιδρύματα και μάλιστα το αρχαιότερο στην Ελλάδα και το πρώτο στην διεθνή αξιολογική κατάταξη</w:t>
      </w:r>
      <w:r w:rsidR="000364EE">
        <w:rPr>
          <w:rFonts w:ascii="Times New Roman" w:hAnsi="Times New Roman"/>
          <w:color w:val="000000"/>
          <w:sz w:val="28"/>
          <w:szCs w:val="28"/>
        </w:rPr>
        <w:t xml:space="preserve"> Τμήμα Γεωπονίας</w:t>
      </w:r>
      <w:r>
        <w:rPr>
          <w:rFonts w:ascii="Times New Roman" w:hAnsi="Times New Roman"/>
          <w:color w:val="000000"/>
          <w:sz w:val="28"/>
          <w:szCs w:val="28"/>
        </w:rPr>
        <w:t xml:space="preserve">. </w:t>
      </w:r>
    </w:p>
    <w:p w14:paraId="0CFDFAF7" w14:textId="1A92A198" w:rsidR="004B286E" w:rsidRDefault="00835C44" w:rsidP="000905D4">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Δεν φείδεται να </w:t>
      </w:r>
      <w:r w:rsidR="000364EE">
        <w:rPr>
          <w:rFonts w:ascii="Times New Roman" w:hAnsi="Times New Roman"/>
          <w:color w:val="000000"/>
          <w:sz w:val="28"/>
          <w:szCs w:val="28"/>
        </w:rPr>
        <w:t>σπαταλήσει</w:t>
      </w:r>
      <w:r>
        <w:rPr>
          <w:rFonts w:ascii="Times New Roman" w:hAnsi="Times New Roman"/>
          <w:color w:val="000000"/>
          <w:sz w:val="28"/>
          <w:szCs w:val="28"/>
        </w:rPr>
        <w:t xml:space="preserve"> σχεδόν 30.000 ευρώ χωρίς ΦΠΑ σε μία εκδήλωση </w:t>
      </w:r>
      <w:r w:rsidR="000364EE">
        <w:rPr>
          <w:rFonts w:ascii="Times New Roman" w:hAnsi="Times New Roman"/>
          <w:color w:val="000000"/>
          <w:sz w:val="28"/>
          <w:szCs w:val="28"/>
        </w:rPr>
        <w:t>λίγων ωρών</w:t>
      </w:r>
      <w:r w:rsidR="003D1EA3">
        <w:rPr>
          <w:rFonts w:ascii="Times New Roman" w:hAnsi="Times New Roman"/>
          <w:color w:val="000000"/>
          <w:sz w:val="28"/>
          <w:szCs w:val="28"/>
        </w:rPr>
        <w:t xml:space="preserve"> σε ιδιωτικό χώρο</w:t>
      </w:r>
      <w:r w:rsidR="000364EE">
        <w:rPr>
          <w:rFonts w:ascii="Times New Roman" w:hAnsi="Times New Roman"/>
          <w:color w:val="000000"/>
          <w:sz w:val="28"/>
          <w:szCs w:val="28"/>
        </w:rPr>
        <w:t xml:space="preserve">, </w:t>
      </w:r>
      <w:r>
        <w:rPr>
          <w:rFonts w:ascii="Times New Roman" w:hAnsi="Times New Roman"/>
          <w:color w:val="000000"/>
          <w:sz w:val="28"/>
          <w:szCs w:val="28"/>
        </w:rPr>
        <w:t>η οποία θα μπορούσε να γίνει χωρίς κόστο</w:t>
      </w:r>
      <w:r w:rsidR="000364EE">
        <w:rPr>
          <w:rFonts w:ascii="Times New Roman" w:hAnsi="Times New Roman"/>
          <w:color w:val="000000"/>
          <w:sz w:val="28"/>
          <w:szCs w:val="28"/>
        </w:rPr>
        <w:t>ς σε δημόσιο χώρο.</w:t>
      </w:r>
    </w:p>
    <w:p w14:paraId="49A20FD4" w14:textId="19BE48FF" w:rsidR="0013001A" w:rsidRDefault="003D1EA3" w:rsidP="000905D4">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Και </w:t>
      </w:r>
      <w:r w:rsidR="00EA6400">
        <w:rPr>
          <w:rFonts w:ascii="Times New Roman" w:hAnsi="Times New Roman"/>
          <w:color w:val="000000"/>
          <w:sz w:val="28"/>
          <w:szCs w:val="28"/>
        </w:rPr>
        <w:t>αυτό είναι μόνο η κορυφή του παγόβουνου</w:t>
      </w:r>
      <w:r>
        <w:rPr>
          <w:rFonts w:ascii="Times New Roman" w:hAnsi="Times New Roman"/>
          <w:color w:val="000000"/>
          <w:sz w:val="28"/>
          <w:szCs w:val="28"/>
        </w:rPr>
        <w:t xml:space="preserve">. </w:t>
      </w:r>
      <w:r w:rsidR="000364EE">
        <w:rPr>
          <w:rFonts w:ascii="Times New Roman" w:hAnsi="Times New Roman"/>
          <w:color w:val="000000"/>
          <w:sz w:val="28"/>
          <w:szCs w:val="28"/>
        </w:rPr>
        <w:t xml:space="preserve">Για την Κυβέρνηση δεν υπάρχει σκάνδαλο ΟΠΕΚΕΠΕ, </w:t>
      </w:r>
      <w:r w:rsidR="00E32973">
        <w:rPr>
          <w:rFonts w:ascii="Times New Roman" w:hAnsi="Times New Roman"/>
          <w:color w:val="000000"/>
          <w:sz w:val="28"/>
          <w:szCs w:val="28"/>
        </w:rPr>
        <w:t xml:space="preserve">καθώς </w:t>
      </w:r>
      <w:r w:rsidR="000364EE">
        <w:rPr>
          <w:rFonts w:ascii="Times New Roman" w:hAnsi="Times New Roman"/>
          <w:color w:val="000000"/>
          <w:sz w:val="28"/>
          <w:szCs w:val="28"/>
        </w:rPr>
        <w:t xml:space="preserve">για όλα φταίνε οι γεωπόνοι των ΚΥΔ (βλέπε πόρισμα της Εξεταστικής Επιτροπής της Βουλής) και για αυτό </w:t>
      </w:r>
      <w:r w:rsidR="00E047AB">
        <w:rPr>
          <w:rFonts w:ascii="Times New Roman" w:hAnsi="Times New Roman"/>
          <w:color w:val="000000"/>
          <w:sz w:val="28"/>
          <w:szCs w:val="28"/>
        </w:rPr>
        <w:t>νομοθέτησε</w:t>
      </w:r>
      <w:r w:rsidR="000364EE">
        <w:rPr>
          <w:rFonts w:ascii="Times New Roman" w:hAnsi="Times New Roman"/>
          <w:color w:val="000000"/>
          <w:sz w:val="28"/>
          <w:szCs w:val="28"/>
        </w:rPr>
        <w:t xml:space="preserve"> φέτος παράλογες </w:t>
      </w:r>
      <w:r w:rsidR="00E047AB">
        <w:rPr>
          <w:rFonts w:ascii="Times New Roman" w:hAnsi="Times New Roman"/>
          <w:color w:val="000000"/>
          <w:sz w:val="28"/>
          <w:szCs w:val="28"/>
        </w:rPr>
        <w:t xml:space="preserve">και άδικες </w:t>
      </w:r>
      <w:r w:rsidR="000364EE">
        <w:rPr>
          <w:rFonts w:ascii="Times New Roman" w:hAnsi="Times New Roman"/>
          <w:color w:val="000000"/>
          <w:sz w:val="28"/>
          <w:szCs w:val="28"/>
        </w:rPr>
        <w:t>ποινές</w:t>
      </w:r>
      <w:r>
        <w:rPr>
          <w:rFonts w:ascii="Times New Roman" w:hAnsi="Times New Roman"/>
          <w:color w:val="000000"/>
          <w:sz w:val="28"/>
          <w:szCs w:val="28"/>
        </w:rPr>
        <w:t xml:space="preserve"> σε όσους καταχωρήσουν τις δηλώσεις</w:t>
      </w:r>
      <w:r w:rsidR="000364EE">
        <w:rPr>
          <w:rFonts w:ascii="Times New Roman" w:hAnsi="Times New Roman"/>
          <w:color w:val="000000"/>
          <w:sz w:val="28"/>
          <w:szCs w:val="28"/>
        </w:rPr>
        <w:t>, αλλά ενεργοποίησε και τα λογιστικά γραφεία, μέλη του Οικονομικού Επιμελητηρίου για τη συμπλήρωση των δηλώσεων του ΟΣΔΕ 2026. Βολικό σενάριο</w:t>
      </w:r>
      <w:r w:rsidR="00472568">
        <w:rPr>
          <w:rFonts w:ascii="Times New Roman" w:hAnsi="Times New Roman"/>
          <w:color w:val="000000"/>
          <w:sz w:val="28"/>
          <w:szCs w:val="28"/>
        </w:rPr>
        <w:t>,</w:t>
      </w:r>
      <w:r w:rsidR="000364EE">
        <w:rPr>
          <w:rFonts w:ascii="Times New Roman" w:hAnsi="Times New Roman"/>
          <w:color w:val="000000"/>
          <w:sz w:val="28"/>
          <w:szCs w:val="28"/>
        </w:rPr>
        <w:t xml:space="preserve"> αφού </w:t>
      </w:r>
      <w:r w:rsidR="00472568">
        <w:rPr>
          <w:rFonts w:ascii="Times New Roman" w:hAnsi="Times New Roman"/>
          <w:color w:val="000000"/>
          <w:sz w:val="28"/>
          <w:szCs w:val="28"/>
        </w:rPr>
        <w:t xml:space="preserve">πρώτα </w:t>
      </w:r>
      <w:r w:rsidR="000364EE">
        <w:rPr>
          <w:rFonts w:ascii="Times New Roman" w:hAnsi="Times New Roman"/>
          <w:color w:val="000000"/>
          <w:sz w:val="28"/>
          <w:szCs w:val="28"/>
        </w:rPr>
        <w:t>το άρθρο 86 του Συντάγματος δεν επέτρεψε να διερευνηθούν οι ποινικές ευθύνες των Υπουργών Αγροτικής Ανάπτυξης και Τροφίμων της περιόδου 2019 – 2024</w:t>
      </w:r>
      <w:r w:rsidR="00472568">
        <w:rPr>
          <w:rFonts w:ascii="Times New Roman" w:hAnsi="Times New Roman"/>
          <w:color w:val="000000"/>
          <w:sz w:val="28"/>
          <w:szCs w:val="28"/>
        </w:rPr>
        <w:t>, όπως ζήτησε η Ευρωπαϊκή Εισαγγελία</w:t>
      </w:r>
      <w:r w:rsidR="000364EE">
        <w:rPr>
          <w:rFonts w:ascii="Times New Roman" w:hAnsi="Times New Roman"/>
          <w:color w:val="000000"/>
          <w:sz w:val="28"/>
          <w:szCs w:val="28"/>
        </w:rPr>
        <w:t xml:space="preserve">. </w:t>
      </w:r>
    </w:p>
    <w:p w14:paraId="6D0D1D78" w14:textId="2CAD0837" w:rsidR="000364EE" w:rsidRDefault="000364EE" w:rsidP="000905D4">
      <w:pPr>
        <w:spacing w:line="360" w:lineRule="auto"/>
        <w:jc w:val="both"/>
        <w:rPr>
          <w:rFonts w:ascii="Times New Roman" w:hAnsi="Times New Roman"/>
          <w:color w:val="000000"/>
          <w:sz w:val="28"/>
          <w:szCs w:val="28"/>
        </w:rPr>
      </w:pPr>
      <w:r>
        <w:rPr>
          <w:rFonts w:ascii="Times New Roman" w:hAnsi="Times New Roman"/>
          <w:color w:val="000000"/>
          <w:sz w:val="28"/>
          <w:szCs w:val="28"/>
        </w:rPr>
        <w:lastRenderedPageBreak/>
        <w:t>Το σκάνδαλο των βοσκοτόπων, όμως</w:t>
      </w:r>
      <w:r w:rsidR="003D1EA3">
        <w:rPr>
          <w:rFonts w:ascii="Times New Roman" w:hAnsi="Times New Roman"/>
          <w:color w:val="000000"/>
          <w:sz w:val="28"/>
          <w:szCs w:val="28"/>
        </w:rPr>
        <w:t>,</w:t>
      </w:r>
      <w:r>
        <w:rPr>
          <w:rFonts w:ascii="Times New Roman" w:hAnsi="Times New Roman"/>
          <w:color w:val="000000"/>
          <w:sz w:val="28"/>
          <w:szCs w:val="28"/>
        </w:rPr>
        <w:t xml:space="preserve"> συνεχίστηκε αδιάλειπτα το 2025 και θα συνεχιστεί και το 2026 </w:t>
      </w:r>
      <w:r w:rsidR="003D1EA3">
        <w:rPr>
          <w:rFonts w:ascii="Times New Roman" w:hAnsi="Times New Roman"/>
          <w:color w:val="000000"/>
          <w:sz w:val="28"/>
          <w:szCs w:val="28"/>
        </w:rPr>
        <w:t>με Υπουργικές ενέργειες και αποφάσεις</w:t>
      </w:r>
      <w:r w:rsidR="00472568">
        <w:rPr>
          <w:rFonts w:ascii="Times New Roman" w:hAnsi="Times New Roman"/>
          <w:color w:val="000000"/>
          <w:sz w:val="28"/>
          <w:szCs w:val="28"/>
        </w:rPr>
        <w:t xml:space="preserve"> και συγκεκριμένα με την ΚΥΑ των Τσιάρα – Παπασταύρου για την κατανομή των δημόσιων βοσκοτόπων</w:t>
      </w:r>
      <w:r w:rsidR="003D1EA3">
        <w:rPr>
          <w:rFonts w:ascii="Times New Roman" w:hAnsi="Times New Roman"/>
          <w:color w:val="000000"/>
          <w:sz w:val="28"/>
          <w:szCs w:val="28"/>
        </w:rPr>
        <w:t xml:space="preserve">, </w:t>
      </w:r>
      <w:r w:rsidR="00472568">
        <w:rPr>
          <w:rFonts w:ascii="Times New Roman" w:hAnsi="Times New Roman"/>
          <w:color w:val="000000"/>
          <w:sz w:val="28"/>
          <w:szCs w:val="28"/>
        </w:rPr>
        <w:t>η</w:t>
      </w:r>
      <w:r w:rsidR="003D1EA3">
        <w:rPr>
          <w:rFonts w:ascii="Times New Roman" w:hAnsi="Times New Roman"/>
          <w:color w:val="000000"/>
          <w:sz w:val="28"/>
          <w:szCs w:val="28"/>
        </w:rPr>
        <w:t xml:space="preserve"> οποί</w:t>
      </w:r>
      <w:r w:rsidR="00472568">
        <w:rPr>
          <w:rFonts w:ascii="Times New Roman" w:hAnsi="Times New Roman"/>
          <w:color w:val="000000"/>
          <w:sz w:val="28"/>
          <w:szCs w:val="28"/>
        </w:rPr>
        <w:t>α</w:t>
      </w:r>
      <w:r w:rsidR="003D1EA3">
        <w:rPr>
          <w:rFonts w:ascii="Times New Roman" w:hAnsi="Times New Roman"/>
          <w:color w:val="000000"/>
          <w:sz w:val="28"/>
          <w:szCs w:val="28"/>
        </w:rPr>
        <w:t xml:space="preserve"> έχ</w:t>
      </w:r>
      <w:r w:rsidR="00472568">
        <w:rPr>
          <w:rFonts w:ascii="Times New Roman" w:hAnsi="Times New Roman"/>
          <w:color w:val="000000"/>
          <w:sz w:val="28"/>
          <w:szCs w:val="28"/>
        </w:rPr>
        <w:t>ει</w:t>
      </w:r>
      <w:r w:rsidR="003D1EA3">
        <w:rPr>
          <w:rFonts w:ascii="Times New Roman" w:hAnsi="Times New Roman"/>
          <w:color w:val="000000"/>
          <w:sz w:val="28"/>
          <w:szCs w:val="28"/>
        </w:rPr>
        <w:t xml:space="preserve"> καταγγελθεί επανειλημμένως από την ΠΟ.ΓΕ.Δ.Υ. και η Κυβέρνηση τηρεί σιγή ασυρμάτου μέχρι να έρθει το επόμενο πρόστιμο από την Ευρωπαϊκή Επιτροπή και </w:t>
      </w:r>
      <w:r w:rsidR="00B24F33">
        <w:rPr>
          <w:rFonts w:ascii="Times New Roman" w:hAnsi="Times New Roman"/>
          <w:color w:val="000000"/>
          <w:sz w:val="28"/>
          <w:szCs w:val="28"/>
        </w:rPr>
        <w:t xml:space="preserve">η </w:t>
      </w:r>
      <w:r w:rsidR="00E047AB">
        <w:rPr>
          <w:rFonts w:ascii="Times New Roman" w:hAnsi="Times New Roman"/>
          <w:color w:val="000000"/>
          <w:sz w:val="28"/>
          <w:szCs w:val="28"/>
        </w:rPr>
        <w:t xml:space="preserve">σχετική </w:t>
      </w:r>
      <w:r w:rsidR="00B24F33">
        <w:rPr>
          <w:rFonts w:ascii="Times New Roman" w:hAnsi="Times New Roman"/>
          <w:color w:val="000000"/>
          <w:sz w:val="28"/>
          <w:szCs w:val="28"/>
        </w:rPr>
        <w:t>δικογραφία</w:t>
      </w:r>
      <w:r w:rsidR="003D1EA3">
        <w:rPr>
          <w:rFonts w:ascii="Times New Roman" w:hAnsi="Times New Roman"/>
          <w:color w:val="000000"/>
          <w:sz w:val="28"/>
          <w:szCs w:val="28"/>
        </w:rPr>
        <w:t xml:space="preserve"> από την Ευρωπαϊκή Εισαγγελία. Εξελίξεις</w:t>
      </w:r>
      <w:r w:rsidR="00472568">
        <w:rPr>
          <w:rFonts w:ascii="Times New Roman" w:hAnsi="Times New Roman"/>
          <w:color w:val="000000"/>
          <w:sz w:val="28"/>
          <w:szCs w:val="28"/>
        </w:rPr>
        <w:t xml:space="preserve">, </w:t>
      </w:r>
      <w:r w:rsidR="00EA6400">
        <w:rPr>
          <w:rFonts w:ascii="Times New Roman" w:hAnsi="Times New Roman"/>
          <w:color w:val="000000"/>
          <w:sz w:val="28"/>
          <w:szCs w:val="28"/>
        </w:rPr>
        <w:t>επίσης</w:t>
      </w:r>
      <w:r w:rsidR="00472568">
        <w:rPr>
          <w:rFonts w:ascii="Times New Roman" w:hAnsi="Times New Roman"/>
          <w:color w:val="000000"/>
          <w:sz w:val="28"/>
          <w:szCs w:val="28"/>
        </w:rPr>
        <w:t>,</w:t>
      </w:r>
      <w:r w:rsidR="003D1EA3">
        <w:rPr>
          <w:rFonts w:ascii="Times New Roman" w:hAnsi="Times New Roman"/>
          <w:color w:val="000000"/>
          <w:sz w:val="28"/>
          <w:szCs w:val="28"/>
        </w:rPr>
        <w:t xml:space="preserve"> σύντομα θα υπάρξουν και για τη διασπάθιση των οικονομικών ενισχύσεων στα Οικολογικά Σχήματα γιατί δεν έχει πάτο το βαρέλι, ούτε όριο η διαφθορά.</w:t>
      </w:r>
    </w:p>
    <w:p w14:paraId="6A8898E5" w14:textId="77777777" w:rsidR="0013001A" w:rsidRDefault="00B24F33" w:rsidP="000905D4">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Δυστυχώς, φαίνεται πως είναι στρατηγική επιλογή του Μαργαρίτη Σχοινά και του Κυριάκου Μητσοτάκη οι βαθιά </w:t>
      </w:r>
      <w:proofErr w:type="spellStart"/>
      <w:r>
        <w:rPr>
          <w:rFonts w:ascii="Times New Roman" w:hAnsi="Times New Roman"/>
          <w:color w:val="000000"/>
          <w:sz w:val="28"/>
          <w:szCs w:val="28"/>
        </w:rPr>
        <w:t>υποστελεχωμένες</w:t>
      </w:r>
      <w:proofErr w:type="spellEnd"/>
      <w:r>
        <w:rPr>
          <w:rFonts w:ascii="Times New Roman" w:hAnsi="Times New Roman"/>
          <w:color w:val="000000"/>
          <w:sz w:val="28"/>
          <w:szCs w:val="28"/>
        </w:rPr>
        <w:t xml:space="preserve"> Γεωτεχνικές δημόσιες υπηρεσίες. Οι τρομακτικές συνέπειες αυτής της καταστροφικής επιλογής τους δεν τους έχουν πτοήσει μέχρι σήμερα. </w:t>
      </w:r>
    </w:p>
    <w:p w14:paraId="6459F56D" w14:textId="77777777" w:rsidR="0013001A" w:rsidRDefault="00B24F33" w:rsidP="000905D4">
      <w:pPr>
        <w:spacing w:line="360" w:lineRule="auto"/>
        <w:jc w:val="both"/>
        <w:rPr>
          <w:rFonts w:ascii="Times New Roman" w:hAnsi="Times New Roman"/>
          <w:color w:val="000000"/>
          <w:sz w:val="28"/>
          <w:szCs w:val="28"/>
        </w:rPr>
      </w:pPr>
      <w:r>
        <w:rPr>
          <w:rFonts w:ascii="Times New Roman" w:hAnsi="Times New Roman"/>
          <w:color w:val="000000"/>
          <w:sz w:val="28"/>
          <w:szCs w:val="28"/>
        </w:rPr>
        <w:t>Δεν θα ε</w:t>
      </w:r>
      <w:r w:rsidR="00E047AB">
        <w:rPr>
          <w:rFonts w:ascii="Times New Roman" w:hAnsi="Times New Roman"/>
          <w:color w:val="000000"/>
          <w:sz w:val="28"/>
          <w:szCs w:val="28"/>
        </w:rPr>
        <w:t xml:space="preserve">ξαπλώνονταν ανεξέλεγκτα η ευλογιά και ο αφθώδης πυρετός των αιγοπροβάτων εάν υπήρχαν επαρκώς στελεχωμένες Κτηνιατρικές Υπηρεσίες, ούτε θα επαφίονταν η δήλωση του αριθμού των αιγοπροβάτων στην Κτηνιατρική Βάση Δεδομένων </w:t>
      </w:r>
      <w:r w:rsidR="00333A9E">
        <w:rPr>
          <w:rFonts w:ascii="Times New Roman" w:hAnsi="Times New Roman"/>
          <w:color w:val="000000"/>
          <w:sz w:val="28"/>
          <w:szCs w:val="28"/>
        </w:rPr>
        <w:t xml:space="preserve">του </w:t>
      </w:r>
      <w:proofErr w:type="spellStart"/>
      <w:r w:rsidR="00333A9E">
        <w:rPr>
          <w:rFonts w:ascii="Times New Roman" w:hAnsi="Times New Roman"/>
          <w:color w:val="000000"/>
          <w:sz w:val="28"/>
          <w:szCs w:val="28"/>
        </w:rPr>
        <w:t>ΥπΑΑΤ</w:t>
      </w:r>
      <w:proofErr w:type="spellEnd"/>
      <w:r w:rsidR="00333A9E">
        <w:rPr>
          <w:rFonts w:ascii="Times New Roman" w:hAnsi="Times New Roman"/>
          <w:color w:val="000000"/>
          <w:sz w:val="28"/>
          <w:szCs w:val="28"/>
        </w:rPr>
        <w:t xml:space="preserve"> </w:t>
      </w:r>
      <w:r w:rsidR="00E047AB">
        <w:rPr>
          <w:rFonts w:ascii="Times New Roman" w:hAnsi="Times New Roman"/>
          <w:color w:val="000000"/>
          <w:sz w:val="28"/>
          <w:szCs w:val="28"/>
        </w:rPr>
        <w:t xml:space="preserve">στη διάθεση του κάθε </w:t>
      </w:r>
      <w:r w:rsidR="00E32973">
        <w:rPr>
          <w:rFonts w:ascii="Times New Roman" w:hAnsi="Times New Roman"/>
          <w:color w:val="000000"/>
          <w:sz w:val="28"/>
          <w:szCs w:val="28"/>
        </w:rPr>
        <w:t xml:space="preserve">επιτήδειου </w:t>
      </w:r>
      <w:r w:rsidR="00E047AB">
        <w:rPr>
          <w:rFonts w:ascii="Times New Roman" w:hAnsi="Times New Roman"/>
          <w:color w:val="000000"/>
          <w:sz w:val="28"/>
          <w:szCs w:val="28"/>
        </w:rPr>
        <w:t>κτηνοτρόφου</w:t>
      </w:r>
      <w:r w:rsidR="00333A9E">
        <w:rPr>
          <w:rFonts w:ascii="Times New Roman" w:hAnsi="Times New Roman"/>
          <w:color w:val="000000"/>
          <w:sz w:val="28"/>
          <w:szCs w:val="28"/>
        </w:rPr>
        <w:t xml:space="preserve">. </w:t>
      </w:r>
    </w:p>
    <w:p w14:paraId="4AEBD692" w14:textId="78B73F75" w:rsidR="0013001A" w:rsidRDefault="00E32973" w:rsidP="000905D4">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Δεν θα είχαν καεί εκατομμύρια στρέμματα δασικών εκτάσεων </w:t>
      </w:r>
      <w:r w:rsidR="0013001A">
        <w:rPr>
          <w:rFonts w:ascii="Times New Roman" w:hAnsi="Times New Roman"/>
          <w:color w:val="000000"/>
          <w:sz w:val="28"/>
          <w:szCs w:val="28"/>
        </w:rPr>
        <w:t xml:space="preserve">κατά </w:t>
      </w:r>
      <w:r>
        <w:rPr>
          <w:rFonts w:ascii="Times New Roman" w:hAnsi="Times New Roman"/>
          <w:color w:val="000000"/>
          <w:sz w:val="28"/>
          <w:szCs w:val="28"/>
        </w:rPr>
        <w:t>την τελευταία επταετία, ούτε θα υπήρχαν τόσο μεγάλες καταστροφές από τις πλημμύρες, εάν υπήρχαν επαρκώς στελεχωμένες και εξοπλισμένες Δασικές Υπηρεσίες για να επιτελέσουν αποτελεσματικά το</w:t>
      </w:r>
      <w:r w:rsidR="00B93EA2">
        <w:rPr>
          <w:rFonts w:ascii="Times New Roman" w:hAnsi="Times New Roman"/>
          <w:color w:val="000000"/>
          <w:sz w:val="28"/>
          <w:szCs w:val="28"/>
        </w:rPr>
        <w:t xml:space="preserve"> διαχειριστικό</w:t>
      </w:r>
      <w:r>
        <w:rPr>
          <w:rFonts w:ascii="Times New Roman" w:hAnsi="Times New Roman"/>
          <w:color w:val="000000"/>
          <w:sz w:val="28"/>
          <w:szCs w:val="28"/>
        </w:rPr>
        <w:t xml:space="preserve"> ρόλο τους στο φυσικό περιβάλλον. </w:t>
      </w:r>
    </w:p>
    <w:p w14:paraId="785B1254" w14:textId="6FA1B52D" w:rsidR="0013001A" w:rsidRDefault="00E32973" w:rsidP="000905D4">
      <w:pPr>
        <w:spacing w:line="360" w:lineRule="auto"/>
        <w:jc w:val="both"/>
        <w:rPr>
          <w:rFonts w:ascii="Times New Roman" w:hAnsi="Times New Roman"/>
          <w:color w:val="000000"/>
          <w:sz w:val="28"/>
          <w:szCs w:val="28"/>
        </w:rPr>
      </w:pPr>
      <w:r>
        <w:rPr>
          <w:rFonts w:ascii="Times New Roman" w:hAnsi="Times New Roman"/>
          <w:color w:val="000000"/>
          <w:sz w:val="28"/>
          <w:szCs w:val="28"/>
        </w:rPr>
        <w:t>Η κλιματική κρίση δεν προκαλεί μόνο καταστροφές, αλλά μειώνει σημαντικά και την πρωτογενή παραγωγή</w:t>
      </w:r>
      <w:r w:rsidR="0013001A">
        <w:rPr>
          <w:rFonts w:ascii="Times New Roman" w:hAnsi="Times New Roman"/>
          <w:color w:val="000000"/>
          <w:sz w:val="28"/>
          <w:szCs w:val="28"/>
        </w:rPr>
        <w:t xml:space="preserve">, αλλά δεν υπάρχουν πλέον αρκετοί γεωπόνοι στις δημόσιες υπηρεσίες για να αναλάβουν τον απαραίτητο ρόλο της ενημέρωσης των αγροτών για τις απαιτούμενες καλλιεργητικές αλλαγές προσαρμογής στα νέα δεδομένα. </w:t>
      </w:r>
    </w:p>
    <w:p w14:paraId="69B43171" w14:textId="7B6BB78A" w:rsidR="003D1EA3" w:rsidRDefault="0013001A" w:rsidP="000905D4">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Σε όλα αυτά </w:t>
      </w:r>
      <w:r w:rsidR="00EA6400">
        <w:rPr>
          <w:rFonts w:ascii="Times New Roman" w:hAnsi="Times New Roman"/>
          <w:color w:val="000000"/>
          <w:sz w:val="28"/>
          <w:szCs w:val="28"/>
        </w:rPr>
        <w:t xml:space="preserve">τα </w:t>
      </w:r>
      <w:r>
        <w:rPr>
          <w:rFonts w:ascii="Times New Roman" w:hAnsi="Times New Roman"/>
          <w:color w:val="000000"/>
          <w:sz w:val="28"/>
          <w:szCs w:val="28"/>
        </w:rPr>
        <w:t xml:space="preserve">καίρια ζητήματα έλλειψης των απαιτούμενων ανθρώπινων πόρων, η αντίδραση του Μαργαρίτη Σχοινά είναι αυταρχικές λανθασμένες επιλογές, όπως </w:t>
      </w:r>
      <w:r w:rsidR="00EA6400">
        <w:rPr>
          <w:rFonts w:ascii="Times New Roman" w:hAnsi="Times New Roman"/>
          <w:color w:val="000000"/>
          <w:sz w:val="28"/>
          <w:szCs w:val="28"/>
        </w:rPr>
        <w:t xml:space="preserve">η </w:t>
      </w:r>
      <w:r w:rsidR="00E3162F">
        <w:rPr>
          <w:rFonts w:ascii="Times New Roman" w:hAnsi="Times New Roman"/>
          <w:color w:val="000000"/>
          <w:sz w:val="28"/>
          <w:szCs w:val="28"/>
        </w:rPr>
        <w:t xml:space="preserve">νομοθέτηση της </w:t>
      </w:r>
      <w:r w:rsidR="00EA6400">
        <w:rPr>
          <w:rFonts w:ascii="Times New Roman" w:hAnsi="Times New Roman"/>
          <w:color w:val="000000"/>
          <w:sz w:val="28"/>
          <w:szCs w:val="28"/>
        </w:rPr>
        <w:t>υποχρεωτική</w:t>
      </w:r>
      <w:r w:rsidR="00E3162F">
        <w:rPr>
          <w:rFonts w:ascii="Times New Roman" w:hAnsi="Times New Roman"/>
          <w:color w:val="000000"/>
          <w:sz w:val="28"/>
          <w:szCs w:val="28"/>
        </w:rPr>
        <w:t>ς</w:t>
      </w:r>
      <w:r w:rsidR="00EA6400">
        <w:rPr>
          <w:rFonts w:ascii="Times New Roman" w:hAnsi="Times New Roman"/>
          <w:color w:val="000000"/>
          <w:sz w:val="28"/>
          <w:szCs w:val="28"/>
        </w:rPr>
        <w:t xml:space="preserve"> μετακίνηση</w:t>
      </w:r>
      <w:r w:rsidR="00E3162F">
        <w:rPr>
          <w:rFonts w:ascii="Times New Roman" w:hAnsi="Times New Roman"/>
          <w:color w:val="000000"/>
          <w:sz w:val="28"/>
          <w:szCs w:val="28"/>
        </w:rPr>
        <w:t>ς</w:t>
      </w:r>
      <w:r w:rsidR="00EA6400">
        <w:rPr>
          <w:rFonts w:ascii="Times New Roman" w:hAnsi="Times New Roman"/>
          <w:color w:val="000000"/>
          <w:sz w:val="28"/>
          <w:szCs w:val="28"/>
        </w:rPr>
        <w:t xml:space="preserve"> γεωπόνων και ιχθυολόγων ως εφεδρικών κτηνιάτρων για την αντιμετώπιση των </w:t>
      </w:r>
      <w:proofErr w:type="spellStart"/>
      <w:r w:rsidR="00EA6400">
        <w:rPr>
          <w:rFonts w:ascii="Times New Roman" w:hAnsi="Times New Roman"/>
          <w:color w:val="000000"/>
          <w:sz w:val="28"/>
          <w:szCs w:val="28"/>
        </w:rPr>
        <w:t>επιζωοτιών</w:t>
      </w:r>
      <w:proofErr w:type="spellEnd"/>
      <w:r w:rsidR="00EA6400">
        <w:rPr>
          <w:rFonts w:ascii="Times New Roman" w:hAnsi="Times New Roman"/>
          <w:color w:val="000000"/>
          <w:sz w:val="28"/>
          <w:szCs w:val="28"/>
        </w:rPr>
        <w:t xml:space="preserve"> </w:t>
      </w:r>
      <w:r w:rsidR="00E3162F">
        <w:rPr>
          <w:rFonts w:ascii="Times New Roman" w:hAnsi="Times New Roman"/>
          <w:color w:val="000000"/>
          <w:sz w:val="28"/>
          <w:szCs w:val="28"/>
        </w:rPr>
        <w:t xml:space="preserve">(!!!) ή η χθεσινή επιβολή στρατιωτικού νόμου στην κτηνοτροφία… Το να ενισχύσει ουσιαστικά τις υπηρεσίες με την </w:t>
      </w:r>
      <w:r w:rsidR="00EA65C3">
        <w:rPr>
          <w:rFonts w:ascii="Times New Roman" w:hAnsi="Times New Roman"/>
          <w:color w:val="000000"/>
          <w:sz w:val="28"/>
          <w:szCs w:val="28"/>
        </w:rPr>
        <w:lastRenderedPageBreak/>
        <w:t xml:space="preserve">κατεπείγουσα </w:t>
      </w:r>
      <w:r w:rsidR="00E3162F">
        <w:rPr>
          <w:rFonts w:ascii="Times New Roman" w:hAnsi="Times New Roman"/>
          <w:color w:val="000000"/>
          <w:sz w:val="28"/>
          <w:szCs w:val="28"/>
        </w:rPr>
        <w:t>πρόσληψη μόνιμων ή εποχιακών γεωτεχνικών και εν προκειμένω κτηνιάτρων, δεν του περνάει καν από το μυαλό…</w:t>
      </w:r>
    </w:p>
    <w:p w14:paraId="5862099B" w14:textId="3D89B525" w:rsidR="00E3162F" w:rsidRDefault="00E3162F" w:rsidP="000905D4">
      <w:pPr>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Κι όμως, οι απαραίτητοι οικονομικοί πόροι υπάρχουν </w:t>
      </w:r>
      <w:r w:rsidR="00EA65C3">
        <w:rPr>
          <w:rFonts w:ascii="Times New Roman" w:hAnsi="Times New Roman"/>
          <w:color w:val="000000"/>
          <w:sz w:val="28"/>
          <w:szCs w:val="28"/>
        </w:rPr>
        <w:t xml:space="preserve">άμεσα διαθέσιμοι </w:t>
      </w:r>
      <w:r>
        <w:rPr>
          <w:rFonts w:ascii="Times New Roman" w:hAnsi="Times New Roman"/>
          <w:color w:val="000000"/>
          <w:sz w:val="28"/>
          <w:szCs w:val="28"/>
        </w:rPr>
        <w:t>και γίνονται βολικά αποθεματικά για την Κυβέρνηση.</w:t>
      </w:r>
      <w:r w:rsidR="00C25EC3">
        <w:rPr>
          <w:rFonts w:ascii="Times New Roman" w:hAnsi="Times New Roman"/>
          <w:color w:val="000000"/>
          <w:sz w:val="28"/>
          <w:szCs w:val="28"/>
        </w:rPr>
        <w:t xml:space="preserve"> Τα 10 από τα 15 εκατομμύρια ευρώ που εισπράττει από ανταποδοτικά τέλη, παράβολα και πρόστιμα των γεωτεχνικών υπηρεσιών ετησίως το Ταμείο Γεωργίας και Κτηνοτροφίας του </w:t>
      </w:r>
      <w:proofErr w:type="spellStart"/>
      <w:r w:rsidR="00C25EC3">
        <w:rPr>
          <w:rFonts w:ascii="Times New Roman" w:hAnsi="Times New Roman"/>
          <w:color w:val="000000"/>
          <w:sz w:val="28"/>
          <w:szCs w:val="28"/>
        </w:rPr>
        <w:t>ΥπΑΑΤ</w:t>
      </w:r>
      <w:proofErr w:type="spellEnd"/>
      <w:r w:rsidR="00C25EC3">
        <w:rPr>
          <w:rFonts w:ascii="Times New Roman" w:hAnsi="Times New Roman"/>
          <w:color w:val="000000"/>
          <w:sz w:val="28"/>
          <w:szCs w:val="28"/>
        </w:rPr>
        <w:t xml:space="preserve">, γίνονται αποθεματικό </w:t>
      </w:r>
      <w:r w:rsidR="000905D4">
        <w:rPr>
          <w:rFonts w:ascii="Times New Roman" w:hAnsi="Times New Roman"/>
          <w:color w:val="000000"/>
          <w:sz w:val="28"/>
          <w:szCs w:val="28"/>
        </w:rPr>
        <w:t xml:space="preserve">κατά </w:t>
      </w:r>
      <w:r w:rsidR="00C25EC3">
        <w:rPr>
          <w:rFonts w:ascii="Times New Roman" w:hAnsi="Times New Roman"/>
          <w:color w:val="000000"/>
          <w:sz w:val="28"/>
          <w:szCs w:val="28"/>
        </w:rPr>
        <w:t xml:space="preserve">τα τελευταία χρόνια που </w:t>
      </w:r>
      <w:r w:rsidR="000905D4">
        <w:rPr>
          <w:rFonts w:ascii="Times New Roman" w:hAnsi="Times New Roman"/>
          <w:color w:val="000000"/>
          <w:sz w:val="28"/>
          <w:szCs w:val="28"/>
        </w:rPr>
        <w:t xml:space="preserve">έτσι </w:t>
      </w:r>
      <w:r w:rsidR="00C25EC3">
        <w:rPr>
          <w:rFonts w:ascii="Times New Roman" w:hAnsi="Times New Roman"/>
          <w:color w:val="000000"/>
          <w:sz w:val="28"/>
          <w:szCs w:val="28"/>
        </w:rPr>
        <w:t>έφθασε περίπου στα 150 εκατομμύρια</w:t>
      </w:r>
      <w:r w:rsidR="000905D4">
        <w:rPr>
          <w:rFonts w:ascii="Times New Roman" w:hAnsi="Times New Roman"/>
          <w:color w:val="000000"/>
          <w:sz w:val="28"/>
          <w:szCs w:val="28"/>
        </w:rPr>
        <w:t xml:space="preserve"> συνολικά, αρκετά χρήματα, δηλαδή, για την πρόσληψη εκατοντάδων γεωτεχνικών</w:t>
      </w:r>
      <w:r w:rsidR="00C25EC3">
        <w:rPr>
          <w:rFonts w:ascii="Times New Roman" w:hAnsi="Times New Roman"/>
          <w:color w:val="000000"/>
          <w:sz w:val="28"/>
          <w:szCs w:val="28"/>
        </w:rPr>
        <w:t xml:space="preserve">. Τα χρήματα αυτά έπρεπε </w:t>
      </w:r>
      <w:r w:rsidR="000905D4">
        <w:rPr>
          <w:rFonts w:ascii="Times New Roman" w:hAnsi="Times New Roman"/>
          <w:color w:val="000000"/>
          <w:sz w:val="28"/>
          <w:szCs w:val="28"/>
        </w:rPr>
        <w:t xml:space="preserve">σύμφωνα με την ευρωπαϊκή και εθνική νομοθεσία </w:t>
      </w:r>
      <w:r w:rsidR="00C25EC3">
        <w:rPr>
          <w:rFonts w:ascii="Times New Roman" w:hAnsi="Times New Roman"/>
          <w:color w:val="000000"/>
          <w:sz w:val="28"/>
          <w:szCs w:val="28"/>
        </w:rPr>
        <w:t xml:space="preserve">να δοθούν για τον εξοπλισμό και τη στελέχωση αυτών των υπηρεσιών, αλλά η </w:t>
      </w:r>
      <w:r w:rsidR="00BC5E64">
        <w:rPr>
          <w:rFonts w:ascii="Times New Roman" w:hAnsi="Times New Roman"/>
          <w:color w:val="000000"/>
          <w:sz w:val="28"/>
          <w:szCs w:val="28"/>
        </w:rPr>
        <w:t xml:space="preserve">πρωτοφανής </w:t>
      </w:r>
      <w:r w:rsidR="00C25EC3">
        <w:rPr>
          <w:rFonts w:ascii="Times New Roman" w:hAnsi="Times New Roman"/>
          <w:color w:val="000000"/>
          <w:sz w:val="28"/>
          <w:szCs w:val="28"/>
        </w:rPr>
        <w:t xml:space="preserve">κακοδιαχείριση του Ταμείου Γεωργίας και Κτηνοτροφίας χωρίς εγκεκριμένους ισολογισμούς και απολογισμούς από το 2018 είναι ενδεικτική της </w:t>
      </w:r>
      <w:r w:rsidR="00BC5E64">
        <w:rPr>
          <w:rFonts w:ascii="Times New Roman" w:hAnsi="Times New Roman"/>
          <w:color w:val="000000"/>
          <w:sz w:val="28"/>
          <w:szCs w:val="28"/>
        </w:rPr>
        <w:t xml:space="preserve">μεγάλης </w:t>
      </w:r>
      <w:r w:rsidR="00C25EC3">
        <w:rPr>
          <w:rFonts w:ascii="Times New Roman" w:hAnsi="Times New Roman"/>
          <w:color w:val="000000"/>
          <w:sz w:val="28"/>
          <w:szCs w:val="28"/>
        </w:rPr>
        <w:t>απαξίωσης τόσο των γεωτεχνικών, όσο και του πρωτογενούς τομέα γενικότερα από την Κυβέρνηση</w:t>
      </w:r>
      <w:r w:rsidR="000905D4">
        <w:rPr>
          <w:rFonts w:ascii="Times New Roman" w:hAnsi="Times New Roman"/>
          <w:color w:val="000000"/>
          <w:sz w:val="28"/>
          <w:szCs w:val="28"/>
        </w:rPr>
        <w:t xml:space="preserve">. </w:t>
      </w:r>
    </w:p>
    <w:p w14:paraId="3EAC8148" w14:textId="7B7F1B1F" w:rsidR="00BC5E64" w:rsidRDefault="00BC5E64" w:rsidP="000905D4">
      <w:pPr>
        <w:spacing w:line="360" w:lineRule="auto"/>
        <w:jc w:val="both"/>
        <w:rPr>
          <w:rFonts w:ascii="Times New Roman" w:hAnsi="Times New Roman"/>
          <w:color w:val="000000"/>
          <w:sz w:val="28"/>
          <w:szCs w:val="28"/>
        </w:rPr>
      </w:pPr>
      <w:r>
        <w:rPr>
          <w:rFonts w:ascii="Times New Roman" w:hAnsi="Times New Roman"/>
          <w:color w:val="000000"/>
          <w:sz w:val="28"/>
          <w:szCs w:val="28"/>
        </w:rPr>
        <w:t>Σε αυτόν τον καταστρεπτικό κατήφορο πρέπει να μπει ένα τέλος. Η παρακμή</w:t>
      </w:r>
      <w:r w:rsidR="00EA65C3">
        <w:rPr>
          <w:rFonts w:ascii="Times New Roman" w:hAnsi="Times New Roman"/>
          <w:color w:val="000000"/>
          <w:sz w:val="28"/>
          <w:szCs w:val="28"/>
        </w:rPr>
        <w:t>, ο αυταρχισμός</w:t>
      </w:r>
      <w:r>
        <w:rPr>
          <w:rFonts w:ascii="Times New Roman" w:hAnsi="Times New Roman"/>
          <w:color w:val="000000"/>
          <w:sz w:val="28"/>
          <w:szCs w:val="28"/>
        </w:rPr>
        <w:t xml:space="preserve"> και η διαφθορά δεν μπορεί να είναι προοπτική.</w:t>
      </w:r>
      <w:r w:rsidR="00F76EB7">
        <w:rPr>
          <w:rFonts w:ascii="Times New Roman" w:hAnsi="Times New Roman"/>
          <w:color w:val="000000"/>
          <w:sz w:val="28"/>
          <w:szCs w:val="28"/>
        </w:rPr>
        <w:t xml:space="preserve"> Οι Έλληνες δημόσιοι γεωτεχνικοί βρίσκονται στη σωστή πλευρά της Ιστορίας και θα ανταποκριθούν στον κρίσιμο ρόλο τους για το παρόν και το μέλλον της πατρίδας μας. Άλλοι θα πρέπει να ανησυχούν</w:t>
      </w:r>
      <w:r w:rsidR="00EA65C3">
        <w:rPr>
          <w:rFonts w:ascii="Times New Roman" w:hAnsi="Times New Roman"/>
          <w:color w:val="000000"/>
          <w:sz w:val="28"/>
          <w:szCs w:val="28"/>
        </w:rPr>
        <w:t xml:space="preserve"> για τ</w:t>
      </w:r>
      <w:r w:rsidR="00532514">
        <w:rPr>
          <w:rFonts w:ascii="Times New Roman" w:hAnsi="Times New Roman"/>
          <w:color w:val="000000"/>
          <w:sz w:val="28"/>
          <w:szCs w:val="28"/>
        </w:rPr>
        <w:t>ο</w:t>
      </w:r>
      <w:r w:rsidR="00EA65C3">
        <w:rPr>
          <w:rFonts w:ascii="Times New Roman" w:hAnsi="Times New Roman"/>
          <w:color w:val="000000"/>
          <w:sz w:val="28"/>
          <w:szCs w:val="28"/>
        </w:rPr>
        <w:t xml:space="preserve"> δικ</w:t>
      </w:r>
      <w:r w:rsidR="00532514">
        <w:rPr>
          <w:rFonts w:ascii="Times New Roman" w:hAnsi="Times New Roman"/>
          <w:color w:val="000000"/>
          <w:sz w:val="28"/>
          <w:szCs w:val="28"/>
        </w:rPr>
        <w:t>ό</w:t>
      </w:r>
      <w:r w:rsidR="00EA65C3">
        <w:rPr>
          <w:rFonts w:ascii="Times New Roman" w:hAnsi="Times New Roman"/>
          <w:color w:val="000000"/>
          <w:sz w:val="28"/>
          <w:szCs w:val="28"/>
        </w:rPr>
        <w:t xml:space="preserve"> τους </w:t>
      </w:r>
      <w:r w:rsidR="00532514">
        <w:rPr>
          <w:rFonts w:ascii="Times New Roman" w:hAnsi="Times New Roman"/>
          <w:color w:val="000000"/>
          <w:sz w:val="28"/>
          <w:szCs w:val="28"/>
        </w:rPr>
        <w:t>αύριο</w:t>
      </w:r>
      <w:r w:rsidR="00F76EB7">
        <w:rPr>
          <w:rFonts w:ascii="Times New Roman" w:hAnsi="Times New Roman"/>
          <w:color w:val="000000"/>
          <w:sz w:val="28"/>
          <w:szCs w:val="28"/>
        </w:rPr>
        <w:t>…</w:t>
      </w:r>
    </w:p>
    <w:p w14:paraId="1E95E2D4" w14:textId="77777777" w:rsidR="00DB0666" w:rsidRDefault="00DB0666" w:rsidP="000905D4">
      <w:pPr>
        <w:spacing w:line="360" w:lineRule="auto"/>
        <w:jc w:val="both"/>
        <w:rPr>
          <w:rFonts w:ascii="Times New Roman" w:hAnsi="Times New Roman"/>
          <w:color w:val="000000"/>
          <w:sz w:val="28"/>
          <w:szCs w:val="28"/>
        </w:rPr>
      </w:pPr>
    </w:p>
    <w:p w14:paraId="71AD6623" w14:textId="77777777" w:rsidR="00DB0666" w:rsidRPr="000905D4" w:rsidRDefault="00DB0666" w:rsidP="00DB0666">
      <w:pPr>
        <w:spacing w:after="0"/>
        <w:jc w:val="center"/>
        <w:rPr>
          <w:rFonts w:ascii="Times New Roman" w:hAnsi="Times New Roman"/>
          <w:b/>
          <w:bCs/>
          <w:sz w:val="28"/>
          <w:szCs w:val="28"/>
        </w:rPr>
      </w:pPr>
      <w:r w:rsidRPr="00EF5CB4">
        <w:rPr>
          <w:rFonts w:ascii="Times New Roman" w:hAnsi="Times New Roman"/>
          <w:b/>
          <w:bCs/>
          <w:noProof/>
          <w:sz w:val="28"/>
          <w:szCs w:val="28"/>
          <w:lang w:eastAsia="el-GR"/>
        </w:rPr>
        <w:drawing>
          <wp:anchor distT="0" distB="0" distL="114300" distR="114300" simplePos="0" relativeHeight="251659264" behindDoc="0" locked="0" layoutInCell="1" allowOverlap="1" wp14:anchorId="24343012" wp14:editId="0124F6FD">
            <wp:simplePos x="0" y="0"/>
            <wp:positionH relativeFrom="margin">
              <wp:posOffset>2460625</wp:posOffset>
            </wp:positionH>
            <wp:positionV relativeFrom="margin">
              <wp:posOffset>7110730</wp:posOffset>
            </wp:positionV>
            <wp:extent cx="1571625" cy="1409700"/>
            <wp:effectExtent l="0" t="0" r="9525" b="0"/>
            <wp:wrapSquare wrapText="bothSides"/>
            <wp:docPr id="1" name="Εικόνα 1" descr="Εικόνα που περιέχει κείμενο, σκίτσο/σχέδιο, ζωγραφιά, γραμματοσειρ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σκίτσο/σχέδιο, ζωγραφιά, γραμματοσειρά&#10;&#10;Το περιεχόμενο που δημιουργείται από AI ενδέχεται να είναι εσφαλμένο."/>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409700"/>
                    </a:xfrm>
                    <a:prstGeom prst="rect">
                      <a:avLst/>
                    </a:prstGeom>
                    <a:noFill/>
                    <a:ln>
                      <a:noFill/>
                    </a:ln>
                  </pic:spPr>
                </pic:pic>
              </a:graphicData>
            </a:graphic>
          </wp:anchor>
        </w:drawing>
      </w:r>
      <w:r w:rsidRPr="00EF5CB4">
        <w:rPr>
          <w:rFonts w:ascii="Times New Roman" w:hAnsi="Times New Roman"/>
          <w:b/>
          <w:bCs/>
          <w:sz w:val="28"/>
          <w:szCs w:val="28"/>
        </w:rPr>
        <w:t>Για  το  Δ.Σ.</w:t>
      </w:r>
    </w:p>
    <w:p w14:paraId="5F8E2733" w14:textId="77777777" w:rsidR="00DB0666" w:rsidRPr="004B286E" w:rsidRDefault="00DB0666" w:rsidP="000905D4">
      <w:pPr>
        <w:spacing w:line="360" w:lineRule="auto"/>
        <w:jc w:val="both"/>
        <w:rPr>
          <w:rFonts w:ascii="Times New Roman" w:hAnsi="Times New Roman"/>
          <w:color w:val="000000"/>
          <w:sz w:val="28"/>
          <w:szCs w:val="28"/>
        </w:rPr>
      </w:pPr>
    </w:p>
    <w:p w14:paraId="27F52AF1" w14:textId="0023646B" w:rsidR="00DB0666" w:rsidRPr="00DB0666" w:rsidRDefault="00DB0666" w:rsidP="00DB0666">
      <w:pPr>
        <w:pStyle w:val="Web"/>
        <w:spacing w:line="300" w:lineRule="atLeast"/>
        <w:jc w:val="center"/>
        <w:rPr>
          <w:sz w:val="28"/>
          <w:szCs w:val="28"/>
        </w:rPr>
      </w:pPr>
      <w:r w:rsidRPr="00DB0666">
        <w:rPr>
          <w:sz w:val="28"/>
          <w:szCs w:val="28"/>
        </w:rPr>
        <w:lastRenderedPageBreak/>
        <w:drawing>
          <wp:inline distT="0" distB="0" distL="0" distR="0" wp14:anchorId="3D34A6F0" wp14:editId="0223F03A">
            <wp:extent cx="6300470" cy="4725670"/>
            <wp:effectExtent l="0" t="0" r="5080" b="0"/>
            <wp:docPr id="72171430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4725670"/>
                    </a:xfrm>
                    <a:prstGeom prst="rect">
                      <a:avLst/>
                    </a:prstGeom>
                    <a:noFill/>
                    <a:ln>
                      <a:noFill/>
                    </a:ln>
                  </pic:spPr>
                </pic:pic>
              </a:graphicData>
            </a:graphic>
          </wp:inline>
        </w:drawing>
      </w:r>
    </w:p>
    <w:p w14:paraId="06919BA4" w14:textId="724477EC" w:rsidR="00B25378" w:rsidRPr="00EF5CB4" w:rsidRDefault="00B25378" w:rsidP="00B25378">
      <w:pPr>
        <w:pStyle w:val="Web"/>
        <w:spacing w:line="300" w:lineRule="atLeast"/>
        <w:jc w:val="center"/>
        <w:rPr>
          <w:sz w:val="28"/>
          <w:szCs w:val="28"/>
        </w:rPr>
      </w:pPr>
    </w:p>
    <w:p w14:paraId="1B0CA81D" w14:textId="3DEB4ADD" w:rsidR="00BF4FE9" w:rsidRPr="00EF5CB4" w:rsidRDefault="00BF4FE9" w:rsidP="00BF4FE9">
      <w:pPr>
        <w:pStyle w:val="Web"/>
        <w:spacing w:before="0" w:beforeAutospacing="0" w:after="0" w:afterAutospacing="0" w:line="276" w:lineRule="auto"/>
        <w:jc w:val="both"/>
        <w:rPr>
          <w:sz w:val="28"/>
          <w:szCs w:val="28"/>
        </w:rPr>
      </w:pPr>
    </w:p>
    <w:sectPr w:rsidR="00BF4FE9" w:rsidRPr="00EF5CB4" w:rsidSect="004A3005">
      <w:headerReference w:type="default" r:id="rId10"/>
      <w:pgSz w:w="11906" w:h="16838"/>
      <w:pgMar w:top="426" w:right="1133" w:bottom="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3125E" w14:textId="77777777" w:rsidR="005B1E5E" w:rsidRDefault="005B1E5E" w:rsidP="00F13806">
      <w:pPr>
        <w:spacing w:after="0" w:line="240" w:lineRule="auto"/>
      </w:pPr>
      <w:r>
        <w:separator/>
      </w:r>
    </w:p>
  </w:endnote>
  <w:endnote w:type="continuationSeparator" w:id="0">
    <w:p w14:paraId="2D30C96A" w14:textId="77777777" w:rsidR="005B1E5E" w:rsidRDefault="005B1E5E" w:rsidP="00F1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8FFCE" w14:textId="77777777" w:rsidR="005B1E5E" w:rsidRDefault="005B1E5E" w:rsidP="00F13806">
      <w:pPr>
        <w:spacing w:after="0" w:line="240" w:lineRule="auto"/>
      </w:pPr>
      <w:r>
        <w:separator/>
      </w:r>
    </w:p>
  </w:footnote>
  <w:footnote w:type="continuationSeparator" w:id="0">
    <w:p w14:paraId="2CDEB38B" w14:textId="77777777" w:rsidR="005B1E5E" w:rsidRDefault="005B1E5E" w:rsidP="00F13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78861"/>
      <w:docPartObj>
        <w:docPartGallery w:val="Page Numbers (Top of Page)"/>
        <w:docPartUnique/>
      </w:docPartObj>
    </w:sdtPr>
    <w:sdtContent>
      <w:p w14:paraId="34F1B142" w14:textId="77777777" w:rsidR="00F13806" w:rsidRDefault="00A6532B">
        <w:pPr>
          <w:pStyle w:val="a7"/>
          <w:jc w:val="right"/>
        </w:pPr>
        <w:r>
          <w:fldChar w:fldCharType="begin"/>
        </w:r>
        <w:r>
          <w:instrText xml:space="preserve"> PAGE   \* MERGEFORMAT </w:instrText>
        </w:r>
        <w:r>
          <w:fldChar w:fldCharType="separate"/>
        </w:r>
        <w:r>
          <w:rPr>
            <w:noProof/>
          </w:rPr>
          <w:t>1</w:t>
        </w:r>
        <w:r>
          <w:rPr>
            <w:noProof/>
          </w:rPr>
          <w:fldChar w:fldCharType="end"/>
        </w:r>
      </w:p>
    </w:sdtContent>
  </w:sdt>
  <w:p w14:paraId="372A0BF1" w14:textId="77777777" w:rsidR="00F13806" w:rsidRDefault="00F1380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FD5A17"/>
    <w:multiLevelType w:val="hybridMultilevel"/>
    <w:tmpl w:val="740C89E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49F6C9C"/>
    <w:multiLevelType w:val="multilevel"/>
    <w:tmpl w:val="3D4ABE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AD64BC"/>
    <w:multiLevelType w:val="multilevel"/>
    <w:tmpl w:val="7486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713F7"/>
    <w:multiLevelType w:val="multilevel"/>
    <w:tmpl w:val="5DD2C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A6935"/>
    <w:multiLevelType w:val="multilevel"/>
    <w:tmpl w:val="D5C2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8570CE"/>
    <w:multiLevelType w:val="hybridMultilevel"/>
    <w:tmpl w:val="CC4CF59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87B67E8"/>
    <w:multiLevelType w:val="hybridMultilevel"/>
    <w:tmpl w:val="030409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8FC2350"/>
    <w:multiLevelType w:val="hybridMultilevel"/>
    <w:tmpl w:val="D3A850C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13E02BC"/>
    <w:multiLevelType w:val="multilevel"/>
    <w:tmpl w:val="219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BA14E1"/>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223F0241"/>
    <w:multiLevelType w:val="multilevel"/>
    <w:tmpl w:val="4E76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D0294A"/>
    <w:multiLevelType w:val="multilevel"/>
    <w:tmpl w:val="7BAC0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0C6221"/>
    <w:multiLevelType w:val="hybridMultilevel"/>
    <w:tmpl w:val="2762314E"/>
    <w:lvl w:ilvl="0" w:tplc="9A74DCE6">
      <w:start w:val="1"/>
      <w:numFmt w:val="decimal"/>
      <w:lvlText w:val="%1."/>
      <w:lvlJc w:val="left"/>
      <w:pPr>
        <w:ind w:left="644" w:hanging="360"/>
      </w:pPr>
      <w:rPr>
        <w:rFonts w:cs="Times New Roman" w:hint="default"/>
        <w:b/>
      </w:rPr>
    </w:lvl>
    <w:lvl w:ilvl="1" w:tplc="04080019" w:tentative="1">
      <w:start w:val="1"/>
      <w:numFmt w:val="lowerLetter"/>
      <w:lvlText w:val="%2."/>
      <w:lvlJc w:val="left"/>
      <w:pPr>
        <w:ind w:left="1364" w:hanging="360"/>
      </w:pPr>
      <w:rPr>
        <w:rFonts w:cs="Times New Roman"/>
      </w:rPr>
    </w:lvl>
    <w:lvl w:ilvl="2" w:tplc="0408001B" w:tentative="1">
      <w:start w:val="1"/>
      <w:numFmt w:val="lowerRoman"/>
      <w:lvlText w:val="%3."/>
      <w:lvlJc w:val="right"/>
      <w:pPr>
        <w:ind w:left="2084" w:hanging="180"/>
      </w:pPr>
      <w:rPr>
        <w:rFonts w:cs="Times New Roman"/>
      </w:rPr>
    </w:lvl>
    <w:lvl w:ilvl="3" w:tplc="0408000F" w:tentative="1">
      <w:start w:val="1"/>
      <w:numFmt w:val="decimal"/>
      <w:lvlText w:val="%4."/>
      <w:lvlJc w:val="left"/>
      <w:pPr>
        <w:ind w:left="2804" w:hanging="360"/>
      </w:pPr>
      <w:rPr>
        <w:rFonts w:cs="Times New Roman"/>
      </w:rPr>
    </w:lvl>
    <w:lvl w:ilvl="4" w:tplc="04080019" w:tentative="1">
      <w:start w:val="1"/>
      <w:numFmt w:val="lowerLetter"/>
      <w:lvlText w:val="%5."/>
      <w:lvlJc w:val="left"/>
      <w:pPr>
        <w:ind w:left="3524" w:hanging="360"/>
      </w:pPr>
      <w:rPr>
        <w:rFonts w:cs="Times New Roman"/>
      </w:rPr>
    </w:lvl>
    <w:lvl w:ilvl="5" w:tplc="0408001B" w:tentative="1">
      <w:start w:val="1"/>
      <w:numFmt w:val="lowerRoman"/>
      <w:lvlText w:val="%6."/>
      <w:lvlJc w:val="right"/>
      <w:pPr>
        <w:ind w:left="4244" w:hanging="180"/>
      </w:pPr>
      <w:rPr>
        <w:rFonts w:cs="Times New Roman"/>
      </w:rPr>
    </w:lvl>
    <w:lvl w:ilvl="6" w:tplc="0408000F" w:tentative="1">
      <w:start w:val="1"/>
      <w:numFmt w:val="decimal"/>
      <w:lvlText w:val="%7."/>
      <w:lvlJc w:val="left"/>
      <w:pPr>
        <w:ind w:left="4964" w:hanging="360"/>
      </w:pPr>
      <w:rPr>
        <w:rFonts w:cs="Times New Roman"/>
      </w:rPr>
    </w:lvl>
    <w:lvl w:ilvl="7" w:tplc="04080019" w:tentative="1">
      <w:start w:val="1"/>
      <w:numFmt w:val="lowerLetter"/>
      <w:lvlText w:val="%8."/>
      <w:lvlJc w:val="left"/>
      <w:pPr>
        <w:ind w:left="5684" w:hanging="360"/>
      </w:pPr>
      <w:rPr>
        <w:rFonts w:cs="Times New Roman"/>
      </w:rPr>
    </w:lvl>
    <w:lvl w:ilvl="8" w:tplc="0408001B" w:tentative="1">
      <w:start w:val="1"/>
      <w:numFmt w:val="lowerRoman"/>
      <w:lvlText w:val="%9."/>
      <w:lvlJc w:val="right"/>
      <w:pPr>
        <w:ind w:left="6404" w:hanging="180"/>
      </w:pPr>
      <w:rPr>
        <w:rFonts w:cs="Times New Roman"/>
      </w:rPr>
    </w:lvl>
  </w:abstractNum>
  <w:abstractNum w:abstractNumId="14" w15:restartNumberingAfterBreak="0">
    <w:nsid w:val="30F14F51"/>
    <w:multiLevelType w:val="hybridMultilevel"/>
    <w:tmpl w:val="531CAF2A"/>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 w15:restartNumberingAfterBreak="0">
    <w:nsid w:val="30FE4EF1"/>
    <w:multiLevelType w:val="multilevel"/>
    <w:tmpl w:val="980CA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25D5A71"/>
    <w:multiLevelType w:val="multilevel"/>
    <w:tmpl w:val="B748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0E500D"/>
    <w:multiLevelType w:val="hybridMultilevel"/>
    <w:tmpl w:val="B726CABA"/>
    <w:lvl w:ilvl="0" w:tplc="04080001">
      <w:start w:val="1"/>
      <w:numFmt w:val="bullet"/>
      <w:lvlText w:val=""/>
      <w:lvlJc w:val="left"/>
      <w:pPr>
        <w:ind w:left="780" w:hanging="360"/>
      </w:pPr>
      <w:rPr>
        <w:rFonts w:ascii="Symbol" w:hAnsi="Symbol" w:hint="default"/>
      </w:rPr>
    </w:lvl>
    <w:lvl w:ilvl="1" w:tplc="04080003">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8" w15:restartNumberingAfterBreak="0">
    <w:nsid w:val="36743CE4"/>
    <w:multiLevelType w:val="hybridMultilevel"/>
    <w:tmpl w:val="8F5418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6F05E80"/>
    <w:multiLevelType w:val="multilevel"/>
    <w:tmpl w:val="4E8CA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4F394F"/>
    <w:multiLevelType w:val="hybridMultilevel"/>
    <w:tmpl w:val="76F616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ADB2369"/>
    <w:multiLevelType w:val="multilevel"/>
    <w:tmpl w:val="694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B090A"/>
    <w:multiLevelType w:val="hybridMultilevel"/>
    <w:tmpl w:val="093E0AEC"/>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3" w15:restartNumberingAfterBreak="0">
    <w:nsid w:val="40763C5C"/>
    <w:multiLevelType w:val="hybridMultilevel"/>
    <w:tmpl w:val="9F10A6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2297405"/>
    <w:multiLevelType w:val="multilevel"/>
    <w:tmpl w:val="4914F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3F0317"/>
    <w:multiLevelType w:val="hybridMultilevel"/>
    <w:tmpl w:val="7CD2FF7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4396063A"/>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4DF66CF"/>
    <w:multiLevelType w:val="hybridMultilevel"/>
    <w:tmpl w:val="BCDE3394"/>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8" w15:restartNumberingAfterBreak="0">
    <w:nsid w:val="489C4C96"/>
    <w:multiLevelType w:val="multilevel"/>
    <w:tmpl w:val="C372A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DB49B1"/>
    <w:multiLevelType w:val="hybridMultilevel"/>
    <w:tmpl w:val="B76C3976"/>
    <w:lvl w:ilvl="0" w:tplc="04080001">
      <w:start w:val="1"/>
      <w:numFmt w:val="bullet"/>
      <w:lvlText w:val=""/>
      <w:lvlJc w:val="left"/>
      <w:pPr>
        <w:tabs>
          <w:tab w:val="num" w:pos="862"/>
        </w:tabs>
        <w:ind w:left="862" w:hanging="360"/>
      </w:pPr>
      <w:rPr>
        <w:rFonts w:ascii="Symbol" w:hAnsi="Symbol" w:hint="default"/>
      </w:rPr>
    </w:lvl>
    <w:lvl w:ilvl="1" w:tplc="04080003" w:tentative="1">
      <w:start w:val="1"/>
      <w:numFmt w:val="bullet"/>
      <w:lvlText w:val="o"/>
      <w:lvlJc w:val="left"/>
      <w:pPr>
        <w:tabs>
          <w:tab w:val="num" w:pos="1582"/>
        </w:tabs>
        <w:ind w:left="1582" w:hanging="360"/>
      </w:pPr>
      <w:rPr>
        <w:rFonts w:ascii="Courier New" w:hAnsi="Courier New" w:cs="Courier New" w:hint="default"/>
      </w:rPr>
    </w:lvl>
    <w:lvl w:ilvl="2" w:tplc="04080005" w:tentative="1">
      <w:start w:val="1"/>
      <w:numFmt w:val="bullet"/>
      <w:lvlText w:val=""/>
      <w:lvlJc w:val="left"/>
      <w:pPr>
        <w:tabs>
          <w:tab w:val="num" w:pos="2302"/>
        </w:tabs>
        <w:ind w:left="2302" w:hanging="360"/>
      </w:pPr>
      <w:rPr>
        <w:rFonts w:ascii="Wingdings" w:hAnsi="Wingdings" w:hint="default"/>
      </w:rPr>
    </w:lvl>
    <w:lvl w:ilvl="3" w:tplc="04080001" w:tentative="1">
      <w:start w:val="1"/>
      <w:numFmt w:val="bullet"/>
      <w:lvlText w:val=""/>
      <w:lvlJc w:val="left"/>
      <w:pPr>
        <w:tabs>
          <w:tab w:val="num" w:pos="3022"/>
        </w:tabs>
        <w:ind w:left="3022" w:hanging="360"/>
      </w:pPr>
      <w:rPr>
        <w:rFonts w:ascii="Symbol" w:hAnsi="Symbol" w:hint="default"/>
      </w:rPr>
    </w:lvl>
    <w:lvl w:ilvl="4" w:tplc="04080003" w:tentative="1">
      <w:start w:val="1"/>
      <w:numFmt w:val="bullet"/>
      <w:lvlText w:val="o"/>
      <w:lvlJc w:val="left"/>
      <w:pPr>
        <w:tabs>
          <w:tab w:val="num" w:pos="3742"/>
        </w:tabs>
        <w:ind w:left="3742" w:hanging="360"/>
      </w:pPr>
      <w:rPr>
        <w:rFonts w:ascii="Courier New" w:hAnsi="Courier New" w:cs="Courier New" w:hint="default"/>
      </w:rPr>
    </w:lvl>
    <w:lvl w:ilvl="5" w:tplc="04080005" w:tentative="1">
      <w:start w:val="1"/>
      <w:numFmt w:val="bullet"/>
      <w:lvlText w:val=""/>
      <w:lvlJc w:val="left"/>
      <w:pPr>
        <w:tabs>
          <w:tab w:val="num" w:pos="4462"/>
        </w:tabs>
        <w:ind w:left="4462" w:hanging="360"/>
      </w:pPr>
      <w:rPr>
        <w:rFonts w:ascii="Wingdings" w:hAnsi="Wingdings" w:hint="default"/>
      </w:rPr>
    </w:lvl>
    <w:lvl w:ilvl="6" w:tplc="04080001" w:tentative="1">
      <w:start w:val="1"/>
      <w:numFmt w:val="bullet"/>
      <w:lvlText w:val=""/>
      <w:lvlJc w:val="left"/>
      <w:pPr>
        <w:tabs>
          <w:tab w:val="num" w:pos="5182"/>
        </w:tabs>
        <w:ind w:left="5182" w:hanging="360"/>
      </w:pPr>
      <w:rPr>
        <w:rFonts w:ascii="Symbol" w:hAnsi="Symbol" w:hint="default"/>
      </w:rPr>
    </w:lvl>
    <w:lvl w:ilvl="7" w:tplc="04080003" w:tentative="1">
      <w:start w:val="1"/>
      <w:numFmt w:val="bullet"/>
      <w:lvlText w:val="o"/>
      <w:lvlJc w:val="left"/>
      <w:pPr>
        <w:tabs>
          <w:tab w:val="num" w:pos="5902"/>
        </w:tabs>
        <w:ind w:left="5902" w:hanging="360"/>
      </w:pPr>
      <w:rPr>
        <w:rFonts w:ascii="Courier New" w:hAnsi="Courier New" w:cs="Courier New" w:hint="default"/>
      </w:rPr>
    </w:lvl>
    <w:lvl w:ilvl="8" w:tplc="04080005" w:tentative="1">
      <w:start w:val="1"/>
      <w:numFmt w:val="bullet"/>
      <w:lvlText w:val=""/>
      <w:lvlJc w:val="left"/>
      <w:pPr>
        <w:tabs>
          <w:tab w:val="num" w:pos="6622"/>
        </w:tabs>
        <w:ind w:left="6622" w:hanging="360"/>
      </w:pPr>
      <w:rPr>
        <w:rFonts w:ascii="Wingdings" w:hAnsi="Wingdings" w:hint="default"/>
      </w:rPr>
    </w:lvl>
  </w:abstractNum>
  <w:abstractNum w:abstractNumId="30" w15:restartNumberingAfterBreak="0">
    <w:nsid w:val="4C7F76B9"/>
    <w:multiLevelType w:val="multilevel"/>
    <w:tmpl w:val="2F20445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E7B7C04"/>
    <w:multiLevelType w:val="hybridMultilevel"/>
    <w:tmpl w:val="99FCD946"/>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2" w15:restartNumberingAfterBreak="0">
    <w:nsid w:val="54161B38"/>
    <w:multiLevelType w:val="hybridMultilevel"/>
    <w:tmpl w:val="D7C403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56B3234"/>
    <w:multiLevelType w:val="hybridMultilevel"/>
    <w:tmpl w:val="543CED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56972959"/>
    <w:multiLevelType w:val="multilevel"/>
    <w:tmpl w:val="F7BA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FB3177"/>
    <w:multiLevelType w:val="multilevel"/>
    <w:tmpl w:val="A52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8D1517"/>
    <w:multiLevelType w:val="hybridMultilevel"/>
    <w:tmpl w:val="888873A4"/>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7" w15:restartNumberingAfterBreak="0">
    <w:nsid w:val="582F49DF"/>
    <w:multiLevelType w:val="hybridMultilevel"/>
    <w:tmpl w:val="9824403E"/>
    <w:lvl w:ilvl="0" w:tplc="7500FB7E">
      <w:start w:val="1"/>
      <w:numFmt w:val="decimal"/>
      <w:lvlText w:val="%1."/>
      <w:lvlJc w:val="left"/>
      <w:pPr>
        <w:ind w:left="1080" w:hanging="360"/>
      </w:pPr>
      <w:rPr>
        <w:rFonts w:cs="Times New Roman" w:hint="default"/>
      </w:rPr>
    </w:lvl>
    <w:lvl w:ilvl="1" w:tplc="04080019" w:tentative="1">
      <w:start w:val="1"/>
      <w:numFmt w:val="lowerLetter"/>
      <w:lvlText w:val="%2."/>
      <w:lvlJc w:val="left"/>
      <w:pPr>
        <w:ind w:left="1800" w:hanging="360"/>
      </w:pPr>
      <w:rPr>
        <w:rFonts w:cs="Times New Roman"/>
      </w:rPr>
    </w:lvl>
    <w:lvl w:ilvl="2" w:tplc="0408001B" w:tentative="1">
      <w:start w:val="1"/>
      <w:numFmt w:val="lowerRoman"/>
      <w:lvlText w:val="%3."/>
      <w:lvlJc w:val="right"/>
      <w:pPr>
        <w:ind w:left="2520" w:hanging="180"/>
      </w:pPr>
      <w:rPr>
        <w:rFonts w:cs="Times New Roman"/>
      </w:rPr>
    </w:lvl>
    <w:lvl w:ilvl="3" w:tplc="0408000F" w:tentative="1">
      <w:start w:val="1"/>
      <w:numFmt w:val="decimal"/>
      <w:lvlText w:val="%4."/>
      <w:lvlJc w:val="left"/>
      <w:pPr>
        <w:ind w:left="3240" w:hanging="360"/>
      </w:pPr>
      <w:rPr>
        <w:rFonts w:cs="Times New Roman"/>
      </w:rPr>
    </w:lvl>
    <w:lvl w:ilvl="4" w:tplc="04080019" w:tentative="1">
      <w:start w:val="1"/>
      <w:numFmt w:val="lowerLetter"/>
      <w:lvlText w:val="%5."/>
      <w:lvlJc w:val="left"/>
      <w:pPr>
        <w:ind w:left="3960" w:hanging="360"/>
      </w:pPr>
      <w:rPr>
        <w:rFonts w:cs="Times New Roman"/>
      </w:rPr>
    </w:lvl>
    <w:lvl w:ilvl="5" w:tplc="0408001B" w:tentative="1">
      <w:start w:val="1"/>
      <w:numFmt w:val="lowerRoman"/>
      <w:lvlText w:val="%6."/>
      <w:lvlJc w:val="right"/>
      <w:pPr>
        <w:ind w:left="4680" w:hanging="180"/>
      </w:pPr>
      <w:rPr>
        <w:rFonts w:cs="Times New Roman"/>
      </w:rPr>
    </w:lvl>
    <w:lvl w:ilvl="6" w:tplc="0408000F" w:tentative="1">
      <w:start w:val="1"/>
      <w:numFmt w:val="decimal"/>
      <w:lvlText w:val="%7."/>
      <w:lvlJc w:val="left"/>
      <w:pPr>
        <w:ind w:left="5400" w:hanging="360"/>
      </w:pPr>
      <w:rPr>
        <w:rFonts w:cs="Times New Roman"/>
      </w:rPr>
    </w:lvl>
    <w:lvl w:ilvl="7" w:tplc="04080019" w:tentative="1">
      <w:start w:val="1"/>
      <w:numFmt w:val="lowerLetter"/>
      <w:lvlText w:val="%8."/>
      <w:lvlJc w:val="left"/>
      <w:pPr>
        <w:ind w:left="6120" w:hanging="360"/>
      </w:pPr>
      <w:rPr>
        <w:rFonts w:cs="Times New Roman"/>
      </w:rPr>
    </w:lvl>
    <w:lvl w:ilvl="8" w:tplc="0408001B" w:tentative="1">
      <w:start w:val="1"/>
      <w:numFmt w:val="lowerRoman"/>
      <w:lvlText w:val="%9."/>
      <w:lvlJc w:val="right"/>
      <w:pPr>
        <w:ind w:left="6840" w:hanging="180"/>
      </w:pPr>
      <w:rPr>
        <w:rFonts w:cs="Times New Roman"/>
      </w:rPr>
    </w:lvl>
  </w:abstractNum>
  <w:abstractNum w:abstractNumId="38" w15:restartNumberingAfterBreak="0">
    <w:nsid w:val="5890590B"/>
    <w:multiLevelType w:val="hybridMultilevel"/>
    <w:tmpl w:val="7E22528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59A72F8B"/>
    <w:multiLevelType w:val="hybridMultilevel"/>
    <w:tmpl w:val="340E70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56945EC"/>
    <w:multiLevelType w:val="hybridMultilevel"/>
    <w:tmpl w:val="650A94EC"/>
    <w:lvl w:ilvl="0" w:tplc="04080001">
      <w:start w:val="1"/>
      <w:numFmt w:val="bullet"/>
      <w:lvlText w:val=""/>
      <w:lvlJc w:val="left"/>
      <w:pPr>
        <w:tabs>
          <w:tab w:val="num" w:pos="180"/>
        </w:tabs>
        <w:ind w:left="180" w:hanging="360"/>
      </w:pPr>
      <w:rPr>
        <w:rFonts w:ascii="Symbol" w:hAnsi="Symbol" w:hint="default"/>
      </w:rPr>
    </w:lvl>
    <w:lvl w:ilvl="1" w:tplc="04080003" w:tentative="1">
      <w:start w:val="1"/>
      <w:numFmt w:val="bullet"/>
      <w:lvlText w:val="o"/>
      <w:lvlJc w:val="left"/>
      <w:pPr>
        <w:tabs>
          <w:tab w:val="num" w:pos="900"/>
        </w:tabs>
        <w:ind w:left="900" w:hanging="360"/>
      </w:pPr>
      <w:rPr>
        <w:rFonts w:ascii="Courier New" w:hAnsi="Courier New" w:cs="Courier New" w:hint="default"/>
      </w:rPr>
    </w:lvl>
    <w:lvl w:ilvl="2" w:tplc="04080005" w:tentative="1">
      <w:start w:val="1"/>
      <w:numFmt w:val="bullet"/>
      <w:lvlText w:val=""/>
      <w:lvlJc w:val="left"/>
      <w:pPr>
        <w:tabs>
          <w:tab w:val="num" w:pos="1620"/>
        </w:tabs>
        <w:ind w:left="1620" w:hanging="360"/>
      </w:pPr>
      <w:rPr>
        <w:rFonts w:ascii="Wingdings" w:hAnsi="Wingdings" w:hint="default"/>
      </w:rPr>
    </w:lvl>
    <w:lvl w:ilvl="3" w:tplc="04080001" w:tentative="1">
      <w:start w:val="1"/>
      <w:numFmt w:val="bullet"/>
      <w:lvlText w:val=""/>
      <w:lvlJc w:val="left"/>
      <w:pPr>
        <w:tabs>
          <w:tab w:val="num" w:pos="2340"/>
        </w:tabs>
        <w:ind w:left="2340" w:hanging="360"/>
      </w:pPr>
      <w:rPr>
        <w:rFonts w:ascii="Symbol" w:hAnsi="Symbol" w:hint="default"/>
      </w:rPr>
    </w:lvl>
    <w:lvl w:ilvl="4" w:tplc="04080003" w:tentative="1">
      <w:start w:val="1"/>
      <w:numFmt w:val="bullet"/>
      <w:lvlText w:val="o"/>
      <w:lvlJc w:val="left"/>
      <w:pPr>
        <w:tabs>
          <w:tab w:val="num" w:pos="3060"/>
        </w:tabs>
        <w:ind w:left="3060" w:hanging="360"/>
      </w:pPr>
      <w:rPr>
        <w:rFonts w:ascii="Courier New" w:hAnsi="Courier New" w:cs="Courier New" w:hint="default"/>
      </w:rPr>
    </w:lvl>
    <w:lvl w:ilvl="5" w:tplc="04080005" w:tentative="1">
      <w:start w:val="1"/>
      <w:numFmt w:val="bullet"/>
      <w:lvlText w:val=""/>
      <w:lvlJc w:val="left"/>
      <w:pPr>
        <w:tabs>
          <w:tab w:val="num" w:pos="3780"/>
        </w:tabs>
        <w:ind w:left="3780" w:hanging="360"/>
      </w:pPr>
      <w:rPr>
        <w:rFonts w:ascii="Wingdings" w:hAnsi="Wingdings" w:hint="default"/>
      </w:rPr>
    </w:lvl>
    <w:lvl w:ilvl="6" w:tplc="04080001" w:tentative="1">
      <w:start w:val="1"/>
      <w:numFmt w:val="bullet"/>
      <w:lvlText w:val=""/>
      <w:lvlJc w:val="left"/>
      <w:pPr>
        <w:tabs>
          <w:tab w:val="num" w:pos="4500"/>
        </w:tabs>
        <w:ind w:left="4500" w:hanging="360"/>
      </w:pPr>
      <w:rPr>
        <w:rFonts w:ascii="Symbol" w:hAnsi="Symbol" w:hint="default"/>
      </w:rPr>
    </w:lvl>
    <w:lvl w:ilvl="7" w:tplc="04080003" w:tentative="1">
      <w:start w:val="1"/>
      <w:numFmt w:val="bullet"/>
      <w:lvlText w:val="o"/>
      <w:lvlJc w:val="left"/>
      <w:pPr>
        <w:tabs>
          <w:tab w:val="num" w:pos="5220"/>
        </w:tabs>
        <w:ind w:left="5220" w:hanging="360"/>
      </w:pPr>
      <w:rPr>
        <w:rFonts w:ascii="Courier New" w:hAnsi="Courier New" w:cs="Courier New" w:hint="default"/>
      </w:rPr>
    </w:lvl>
    <w:lvl w:ilvl="8" w:tplc="04080005" w:tentative="1">
      <w:start w:val="1"/>
      <w:numFmt w:val="bullet"/>
      <w:lvlText w:val=""/>
      <w:lvlJc w:val="left"/>
      <w:pPr>
        <w:tabs>
          <w:tab w:val="num" w:pos="5940"/>
        </w:tabs>
        <w:ind w:left="5940" w:hanging="360"/>
      </w:pPr>
      <w:rPr>
        <w:rFonts w:ascii="Wingdings" w:hAnsi="Wingdings" w:hint="default"/>
      </w:rPr>
    </w:lvl>
  </w:abstractNum>
  <w:abstractNum w:abstractNumId="41" w15:restartNumberingAfterBreak="0">
    <w:nsid w:val="65D74315"/>
    <w:multiLevelType w:val="multilevel"/>
    <w:tmpl w:val="7718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80DEC"/>
    <w:multiLevelType w:val="multilevel"/>
    <w:tmpl w:val="190656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6C70382"/>
    <w:multiLevelType w:val="hybridMultilevel"/>
    <w:tmpl w:val="A3B6EB6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772046FC"/>
    <w:multiLevelType w:val="hybridMultilevel"/>
    <w:tmpl w:val="01BE519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45" w15:restartNumberingAfterBreak="0">
    <w:nsid w:val="794D4832"/>
    <w:multiLevelType w:val="multilevel"/>
    <w:tmpl w:val="0408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7CA35D77"/>
    <w:multiLevelType w:val="hybridMultilevel"/>
    <w:tmpl w:val="F52E7B9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7E210C43"/>
    <w:multiLevelType w:val="hybridMultilevel"/>
    <w:tmpl w:val="22F0D930"/>
    <w:lvl w:ilvl="0" w:tplc="FFFFFFFF">
      <w:start w:val="1"/>
      <w:numFmt w:val="bullet"/>
      <w:lvlText w:val=""/>
      <w:lvlJc w:val="left"/>
      <w:pPr>
        <w:ind w:left="780" w:hanging="360"/>
      </w:pPr>
      <w:rPr>
        <w:rFonts w:ascii="Symbol" w:hAnsi="Symbol" w:hint="default"/>
      </w:rPr>
    </w:lvl>
    <w:lvl w:ilvl="1" w:tplc="0408000D">
      <w:start w:val="1"/>
      <w:numFmt w:val="bullet"/>
      <w:lvlText w:val=""/>
      <w:lvlJc w:val="left"/>
      <w:pPr>
        <w:ind w:left="1500" w:hanging="360"/>
      </w:pPr>
      <w:rPr>
        <w:rFonts w:ascii="Wingdings" w:hAnsi="Wingdings"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8" w15:restartNumberingAfterBreak="0">
    <w:nsid w:val="7FF10BED"/>
    <w:multiLevelType w:val="hybridMultilevel"/>
    <w:tmpl w:val="52CA7124"/>
    <w:lvl w:ilvl="0" w:tplc="04080001">
      <w:start w:val="1"/>
      <w:numFmt w:val="bullet"/>
      <w:lvlText w:val=""/>
      <w:lvlJc w:val="left"/>
      <w:pPr>
        <w:ind w:left="840" w:hanging="360"/>
      </w:pPr>
      <w:rPr>
        <w:rFonts w:ascii="Symbol" w:hAnsi="Symbol" w:hint="default"/>
      </w:rPr>
    </w:lvl>
    <w:lvl w:ilvl="1" w:tplc="04080003" w:tentative="1">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num w:numId="1" w16cid:durableId="725446262">
    <w:abstractNumId w:val="0"/>
  </w:num>
  <w:num w:numId="2" w16cid:durableId="256057312">
    <w:abstractNumId w:val="44"/>
  </w:num>
  <w:num w:numId="3" w16cid:durableId="378936512">
    <w:abstractNumId w:val="27"/>
  </w:num>
  <w:num w:numId="4" w16cid:durableId="32996728">
    <w:abstractNumId w:val="29"/>
  </w:num>
  <w:num w:numId="5" w16cid:durableId="904410188">
    <w:abstractNumId w:val="40"/>
  </w:num>
  <w:num w:numId="6" w16cid:durableId="1197351877">
    <w:abstractNumId w:val="37"/>
  </w:num>
  <w:num w:numId="7" w16cid:durableId="1056322863">
    <w:abstractNumId w:val="13"/>
  </w:num>
  <w:num w:numId="8" w16cid:durableId="151026794">
    <w:abstractNumId w:val="33"/>
  </w:num>
  <w:num w:numId="9" w16cid:durableId="1644432241">
    <w:abstractNumId w:val="7"/>
  </w:num>
  <w:num w:numId="10" w16cid:durableId="1690522160">
    <w:abstractNumId w:val="48"/>
  </w:num>
  <w:num w:numId="11" w16cid:durableId="1265578969">
    <w:abstractNumId w:val="6"/>
  </w:num>
  <w:num w:numId="12" w16cid:durableId="563221463">
    <w:abstractNumId w:val="1"/>
  </w:num>
  <w:num w:numId="13" w16cid:durableId="1453088520">
    <w:abstractNumId w:val="18"/>
  </w:num>
  <w:num w:numId="14" w16cid:durableId="435293131">
    <w:abstractNumId w:val="23"/>
  </w:num>
  <w:num w:numId="15" w16cid:durableId="431360730">
    <w:abstractNumId w:val="12"/>
  </w:num>
  <w:num w:numId="16" w16cid:durableId="1330254527">
    <w:abstractNumId w:val="19"/>
  </w:num>
  <w:num w:numId="17" w16cid:durableId="892276768">
    <w:abstractNumId w:val="16"/>
  </w:num>
  <w:num w:numId="18" w16cid:durableId="17787904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4377310">
    <w:abstractNumId w:val="11"/>
  </w:num>
  <w:num w:numId="20" w16cid:durableId="61205359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772540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075670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2799664">
    <w:abstractNumId w:val="4"/>
  </w:num>
  <w:num w:numId="24" w16cid:durableId="336155346">
    <w:abstractNumId w:val="17"/>
  </w:num>
  <w:num w:numId="25" w16cid:durableId="1250458112">
    <w:abstractNumId w:val="24"/>
  </w:num>
  <w:num w:numId="26" w16cid:durableId="1640261209">
    <w:abstractNumId w:val="31"/>
  </w:num>
  <w:num w:numId="27" w16cid:durableId="2085646071">
    <w:abstractNumId w:val="36"/>
  </w:num>
  <w:num w:numId="28" w16cid:durableId="2113161253">
    <w:abstractNumId w:val="47"/>
  </w:num>
  <w:num w:numId="29" w16cid:durableId="1267540324">
    <w:abstractNumId w:val="22"/>
  </w:num>
  <w:num w:numId="30" w16cid:durableId="573508303">
    <w:abstractNumId w:val="14"/>
  </w:num>
  <w:num w:numId="31" w16cid:durableId="296449539">
    <w:abstractNumId w:val="21"/>
  </w:num>
  <w:num w:numId="32" w16cid:durableId="1734431154">
    <w:abstractNumId w:val="3"/>
  </w:num>
  <w:num w:numId="33" w16cid:durableId="969867548">
    <w:abstractNumId w:val="5"/>
  </w:num>
  <w:num w:numId="34" w16cid:durableId="1587954402">
    <w:abstractNumId w:val="34"/>
  </w:num>
  <w:num w:numId="35" w16cid:durableId="1066343106">
    <w:abstractNumId w:val="28"/>
  </w:num>
  <w:num w:numId="36" w16cid:durableId="1889536003">
    <w:abstractNumId w:val="41"/>
  </w:num>
  <w:num w:numId="37" w16cid:durableId="1101416954">
    <w:abstractNumId w:val="35"/>
  </w:num>
  <w:num w:numId="38" w16cid:durableId="220408635">
    <w:abstractNumId w:val="38"/>
  </w:num>
  <w:num w:numId="39" w16cid:durableId="2106218915">
    <w:abstractNumId w:val="39"/>
  </w:num>
  <w:num w:numId="40" w16cid:durableId="1492483496">
    <w:abstractNumId w:val="20"/>
  </w:num>
  <w:num w:numId="41" w16cid:durableId="989670493">
    <w:abstractNumId w:val="43"/>
  </w:num>
  <w:num w:numId="42" w16cid:durableId="243807728">
    <w:abstractNumId w:val="46"/>
  </w:num>
  <w:num w:numId="43" w16cid:durableId="1813785802">
    <w:abstractNumId w:val="8"/>
  </w:num>
  <w:num w:numId="44" w16cid:durableId="2066564110">
    <w:abstractNumId w:val="25"/>
  </w:num>
  <w:num w:numId="45" w16cid:durableId="1222595118">
    <w:abstractNumId w:val="45"/>
  </w:num>
  <w:num w:numId="46" w16cid:durableId="1184826738">
    <w:abstractNumId w:val="26"/>
  </w:num>
  <w:num w:numId="47" w16cid:durableId="558637408">
    <w:abstractNumId w:val="10"/>
  </w:num>
  <w:num w:numId="48" w16cid:durableId="1211109661">
    <w:abstractNumId w:val="9"/>
  </w:num>
  <w:num w:numId="49" w16cid:durableId="14000166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C0"/>
    <w:rsid w:val="00003265"/>
    <w:rsid w:val="000033AB"/>
    <w:rsid w:val="00005684"/>
    <w:rsid w:val="00005E3E"/>
    <w:rsid w:val="000078D6"/>
    <w:rsid w:val="00013B44"/>
    <w:rsid w:val="00021220"/>
    <w:rsid w:val="0002270C"/>
    <w:rsid w:val="000364EE"/>
    <w:rsid w:val="00037894"/>
    <w:rsid w:val="00044EBC"/>
    <w:rsid w:val="000627A3"/>
    <w:rsid w:val="00064A65"/>
    <w:rsid w:val="00072B5B"/>
    <w:rsid w:val="00084B19"/>
    <w:rsid w:val="00087CB3"/>
    <w:rsid w:val="000905D4"/>
    <w:rsid w:val="000917C8"/>
    <w:rsid w:val="00093D4D"/>
    <w:rsid w:val="00095B7C"/>
    <w:rsid w:val="000B170D"/>
    <w:rsid w:val="000B6288"/>
    <w:rsid w:val="000C7053"/>
    <w:rsid w:val="000D6359"/>
    <w:rsid w:val="000D706D"/>
    <w:rsid w:val="000E4796"/>
    <w:rsid w:val="000F0A9C"/>
    <w:rsid w:val="000F39E0"/>
    <w:rsid w:val="001031B5"/>
    <w:rsid w:val="0010390E"/>
    <w:rsid w:val="00107239"/>
    <w:rsid w:val="0011039E"/>
    <w:rsid w:val="00113AA9"/>
    <w:rsid w:val="00126A50"/>
    <w:rsid w:val="0013001A"/>
    <w:rsid w:val="00144D11"/>
    <w:rsid w:val="00150AA2"/>
    <w:rsid w:val="00167B46"/>
    <w:rsid w:val="00177731"/>
    <w:rsid w:val="001801F9"/>
    <w:rsid w:val="00183624"/>
    <w:rsid w:val="00186A34"/>
    <w:rsid w:val="00193D93"/>
    <w:rsid w:val="001C3965"/>
    <w:rsid w:val="001C5819"/>
    <w:rsid w:val="001C58C6"/>
    <w:rsid w:val="001D18E6"/>
    <w:rsid w:val="001D4992"/>
    <w:rsid w:val="001D70FB"/>
    <w:rsid w:val="001E2B23"/>
    <w:rsid w:val="001E460A"/>
    <w:rsid w:val="001F626C"/>
    <w:rsid w:val="002100BE"/>
    <w:rsid w:val="002146C0"/>
    <w:rsid w:val="0023184D"/>
    <w:rsid w:val="00243B9D"/>
    <w:rsid w:val="00252605"/>
    <w:rsid w:val="0027531B"/>
    <w:rsid w:val="002778C0"/>
    <w:rsid w:val="002A0F5E"/>
    <w:rsid w:val="002B0CEE"/>
    <w:rsid w:val="002D315C"/>
    <w:rsid w:val="002D376C"/>
    <w:rsid w:val="002D5332"/>
    <w:rsid w:val="002E02E9"/>
    <w:rsid w:val="002E2101"/>
    <w:rsid w:val="002E6550"/>
    <w:rsid w:val="002F4228"/>
    <w:rsid w:val="002F502C"/>
    <w:rsid w:val="002F6A6E"/>
    <w:rsid w:val="003109EC"/>
    <w:rsid w:val="0031532B"/>
    <w:rsid w:val="00316345"/>
    <w:rsid w:val="00320C67"/>
    <w:rsid w:val="00322B1E"/>
    <w:rsid w:val="00322FF2"/>
    <w:rsid w:val="00324572"/>
    <w:rsid w:val="0032624C"/>
    <w:rsid w:val="003314B3"/>
    <w:rsid w:val="00332D54"/>
    <w:rsid w:val="00333A9E"/>
    <w:rsid w:val="00336D21"/>
    <w:rsid w:val="00343378"/>
    <w:rsid w:val="00345081"/>
    <w:rsid w:val="00356C93"/>
    <w:rsid w:val="00363F9F"/>
    <w:rsid w:val="003719F2"/>
    <w:rsid w:val="00372B2E"/>
    <w:rsid w:val="003752CC"/>
    <w:rsid w:val="00397CBB"/>
    <w:rsid w:val="003A4624"/>
    <w:rsid w:val="003A62E5"/>
    <w:rsid w:val="003B229E"/>
    <w:rsid w:val="003B476C"/>
    <w:rsid w:val="003C2F93"/>
    <w:rsid w:val="003D1EA3"/>
    <w:rsid w:val="003D7E34"/>
    <w:rsid w:val="003F0E0C"/>
    <w:rsid w:val="003F3A97"/>
    <w:rsid w:val="00404FD5"/>
    <w:rsid w:val="00421E14"/>
    <w:rsid w:val="00422276"/>
    <w:rsid w:val="004227E0"/>
    <w:rsid w:val="00422C27"/>
    <w:rsid w:val="00434E33"/>
    <w:rsid w:val="00445A88"/>
    <w:rsid w:val="004460CE"/>
    <w:rsid w:val="00454FAC"/>
    <w:rsid w:val="00455915"/>
    <w:rsid w:val="00455ED4"/>
    <w:rsid w:val="004665C8"/>
    <w:rsid w:val="00472568"/>
    <w:rsid w:val="00484C39"/>
    <w:rsid w:val="00490F12"/>
    <w:rsid w:val="00491DD6"/>
    <w:rsid w:val="004A27D5"/>
    <w:rsid w:val="004A3005"/>
    <w:rsid w:val="004B0A48"/>
    <w:rsid w:val="004B286E"/>
    <w:rsid w:val="004B2B6C"/>
    <w:rsid w:val="004B4C8A"/>
    <w:rsid w:val="004C0C42"/>
    <w:rsid w:val="004C60ED"/>
    <w:rsid w:val="004D215B"/>
    <w:rsid w:val="004D6484"/>
    <w:rsid w:val="004F3D57"/>
    <w:rsid w:val="005054EA"/>
    <w:rsid w:val="0051071E"/>
    <w:rsid w:val="00513CEF"/>
    <w:rsid w:val="00532514"/>
    <w:rsid w:val="0053395F"/>
    <w:rsid w:val="00543079"/>
    <w:rsid w:val="00551BA7"/>
    <w:rsid w:val="0056067B"/>
    <w:rsid w:val="00563092"/>
    <w:rsid w:val="00566B8B"/>
    <w:rsid w:val="0057520D"/>
    <w:rsid w:val="00577DD6"/>
    <w:rsid w:val="005869EC"/>
    <w:rsid w:val="005924C5"/>
    <w:rsid w:val="005A44F1"/>
    <w:rsid w:val="005B1E5E"/>
    <w:rsid w:val="005B2F89"/>
    <w:rsid w:val="005D323E"/>
    <w:rsid w:val="005D36AD"/>
    <w:rsid w:val="005E0A32"/>
    <w:rsid w:val="005E52F3"/>
    <w:rsid w:val="005F1CC2"/>
    <w:rsid w:val="0060132D"/>
    <w:rsid w:val="00601FDB"/>
    <w:rsid w:val="00622A7A"/>
    <w:rsid w:val="0062468F"/>
    <w:rsid w:val="00630AB0"/>
    <w:rsid w:val="006462F2"/>
    <w:rsid w:val="006464C7"/>
    <w:rsid w:val="006507BF"/>
    <w:rsid w:val="00650AEB"/>
    <w:rsid w:val="006567DE"/>
    <w:rsid w:val="006579AF"/>
    <w:rsid w:val="006638C2"/>
    <w:rsid w:val="00665969"/>
    <w:rsid w:val="00666081"/>
    <w:rsid w:val="0068766C"/>
    <w:rsid w:val="00693DCC"/>
    <w:rsid w:val="00694C36"/>
    <w:rsid w:val="006A1712"/>
    <w:rsid w:val="006A1FFB"/>
    <w:rsid w:val="006A2115"/>
    <w:rsid w:val="006B6888"/>
    <w:rsid w:val="006D01AF"/>
    <w:rsid w:val="006D11D3"/>
    <w:rsid w:val="006E31C1"/>
    <w:rsid w:val="006F1A94"/>
    <w:rsid w:val="006F5222"/>
    <w:rsid w:val="00714FDB"/>
    <w:rsid w:val="00716E70"/>
    <w:rsid w:val="007204C9"/>
    <w:rsid w:val="00733ECD"/>
    <w:rsid w:val="00736082"/>
    <w:rsid w:val="00737453"/>
    <w:rsid w:val="00745C17"/>
    <w:rsid w:val="00751DCA"/>
    <w:rsid w:val="0075546D"/>
    <w:rsid w:val="007639F1"/>
    <w:rsid w:val="0076615B"/>
    <w:rsid w:val="00773BA0"/>
    <w:rsid w:val="0077413F"/>
    <w:rsid w:val="007759AC"/>
    <w:rsid w:val="00776D1B"/>
    <w:rsid w:val="00787609"/>
    <w:rsid w:val="007A3F00"/>
    <w:rsid w:val="007B126A"/>
    <w:rsid w:val="007B4ED7"/>
    <w:rsid w:val="007B65FE"/>
    <w:rsid w:val="007C56E6"/>
    <w:rsid w:val="007C736D"/>
    <w:rsid w:val="007D05CB"/>
    <w:rsid w:val="007D23D1"/>
    <w:rsid w:val="007E0B6A"/>
    <w:rsid w:val="007E4951"/>
    <w:rsid w:val="00802A67"/>
    <w:rsid w:val="00816329"/>
    <w:rsid w:val="00826284"/>
    <w:rsid w:val="008278C0"/>
    <w:rsid w:val="00835764"/>
    <w:rsid w:val="00835C44"/>
    <w:rsid w:val="008371F7"/>
    <w:rsid w:val="00842E46"/>
    <w:rsid w:val="00850CA4"/>
    <w:rsid w:val="00851148"/>
    <w:rsid w:val="0085391A"/>
    <w:rsid w:val="0085510B"/>
    <w:rsid w:val="008577CD"/>
    <w:rsid w:val="00866852"/>
    <w:rsid w:val="00881E9F"/>
    <w:rsid w:val="00883FFE"/>
    <w:rsid w:val="008A650B"/>
    <w:rsid w:val="008B142B"/>
    <w:rsid w:val="008B5FBD"/>
    <w:rsid w:val="008B683E"/>
    <w:rsid w:val="008C415C"/>
    <w:rsid w:val="008D3BDD"/>
    <w:rsid w:val="008E0F62"/>
    <w:rsid w:val="008F141C"/>
    <w:rsid w:val="008F1460"/>
    <w:rsid w:val="008F254E"/>
    <w:rsid w:val="008F2973"/>
    <w:rsid w:val="008F4B7A"/>
    <w:rsid w:val="008F668B"/>
    <w:rsid w:val="0091249C"/>
    <w:rsid w:val="009157AA"/>
    <w:rsid w:val="0092595F"/>
    <w:rsid w:val="00934A88"/>
    <w:rsid w:val="00937ED3"/>
    <w:rsid w:val="00944B04"/>
    <w:rsid w:val="00947421"/>
    <w:rsid w:val="009475B9"/>
    <w:rsid w:val="00947EF5"/>
    <w:rsid w:val="00956609"/>
    <w:rsid w:val="009647F7"/>
    <w:rsid w:val="00965B16"/>
    <w:rsid w:val="00971C5A"/>
    <w:rsid w:val="00972571"/>
    <w:rsid w:val="00975546"/>
    <w:rsid w:val="009869A5"/>
    <w:rsid w:val="009875DA"/>
    <w:rsid w:val="00987A30"/>
    <w:rsid w:val="009A7EC7"/>
    <w:rsid w:val="009B7F60"/>
    <w:rsid w:val="009C6A34"/>
    <w:rsid w:val="009D093F"/>
    <w:rsid w:val="009D1C88"/>
    <w:rsid w:val="009F4164"/>
    <w:rsid w:val="009F50F3"/>
    <w:rsid w:val="00A16046"/>
    <w:rsid w:val="00A371D8"/>
    <w:rsid w:val="00A37EAC"/>
    <w:rsid w:val="00A42F58"/>
    <w:rsid w:val="00A45302"/>
    <w:rsid w:val="00A50977"/>
    <w:rsid w:val="00A6532B"/>
    <w:rsid w:val="00A65F17"/>
    <w:rsid w:val="00A665FA"/>
    <w:rsid w:val="00A703CF"/>
    <w:rsid w:val="00A720C1"/>
    <w:rsid w:val="00A73A7C"/>
    <w:rsid w:val="00A863B9"/>
    <w:rsid w:val="00A86B7D"/>
    <w:rsid w:val="00A90934"/>
    <w:rsid w:val="00AA2C1A"/>
    <w:rsid w:val="00AA5E08"/>
    <w:rsid w:val="00AB599F"/>
    <w:rsid w:val="00AE163F"/>
    <w:rsid w:val="00B01FB1"/>
    <w:rsid w:val="00B0709A"/>
    <w:rsid w:val="00B109A1"/>
    <w:rsid w:val="00B24F33"/>
    <w:rsid w:val="00B25378"/>
    <w:rsid w:val="00B33C04"/>
    <w:rsid w:val="00B4263C"/>
    <w:rsid w:val="00B42FD5"/>
    <w:rsid w:val="00B5059B"/>
    <w:rsid w:val="00B557DD"/>
    <w:rsid w:val="00B63E39"/>
    <w:rsid w:val="00B67672"/>
    <w:rsid w:val="00B71EF3"/>
    <w:rsid w:val="00B766EF"/>
    <w:rsid w:val="00B767A0"/>
    <w:rsid w:val="00B82BF4"/>
    <w:rsid w:val="00B9119A"/>
    <w:rsid w:val="00B93EA2"/>
    <w:rsid w:val="00BA507D"/>
    <w:rsid w:val="00BA536E"/>
    <w:rsid w:val="00BC193A"/>
    <w:rsid w:val="00BC37C2"/>
    <w:rsid w:val="00BC5E64"/>
    <w:rsid w:val="00BD026A"/>
    <w:rsid w:val="00BD3DA1"/>
    <w:rsid w:val="00BD7851"/>
    <w:rsid w:val="00BE02D5"/>
    <w:rsid w:val="00BE4278"/>
    <w:rsid w:val="00BF3665"/>
    <w:rsid w:val="00BF4FE9"/>
    <w:rsid w:val="00C2334E"/>
    <w:rsid w:val="00C25EC3"/>
    <w:rsid w:val="00C270E3"/>
    <w:rsid w:val="00C31280"/>
    <w:rsid w:val="00C31F46"/>
    <w:rsid w:val="00C4563E"/>
    <w:rsid w:val="00C470BE"/>
    <w:rsid w:val="00C5614A"/>
    <w:rsid w:val="00C57AAF"/>
    <w:rsid w:val="00C602C6"/>
    <w:rsid w:val="00C67154"/>
    <w:rsid w:val="00C74959"/>
    <w:rsid w:val="00C76A48"/>
    <w:rsid w:val="00C839DF"/>
    <w:rsid w:val="00C85378"/>
    <w:rsid w:val="00C90574"/>
    <w:rsid w:val="00C9076F"/>
    <w:rsid w:val="00CB169D"/>
    <w:rsid w:val="00CC1249"/>
    <w:rsid w:val="00CD34CA"/>
    <w:rsid w:val="00CD4153"/>
    <w:rsid w:val="00CD6A88"/>
    <w:rsid w:val="00CE6148"/>
    <w:rsid w:val="00CE65BE"/>
    <w:rsid w:val="00CF170F"/>
    <w:rsid w:val="00CF1FF3"/>
    <w:rsid w:val="00CF5F48"/>
    <w:rsid w:val="00D06529"/>
    <w:rsid w:val="00D115EA"/>
    <w:rsid w:val="00D13C4D"/>
    <w:rsid w:val="00D23191"/>
    <w:rsid w:val="00D23346"/>
    <w:rsid w:val="00D23423"/>
    <w:rsid w:val="00D30EEA"/>
    <w:rsid w:val="00D3260A"/>
    <w:rsid w:val="00D4596D"/>
    <w:rsid w:val="00D52286"/>
    <w:rsid w:val="00D5463F"/>
    <w:rsid w:val="00D73CF7"/>
    <w:rsid w:val="00D853E4"/>
    <w:rsid w:val="00D90707"/>
    <w:rsid w:val="00D95012"/>
    <w:rsid w:val="00DB0666"/>
    <w:rsid w:val="00DC357F"/>
    <w:rsid w:val="00DC41F1"/>
    <w:rsid w:val="00DC762C"/>
    <w:rsid w:val="00DD39FE"/>
    <w:rsid w:val="00DD5B52"/>
    <w:rsid w:val="00DE2A88"/>
    <w:rsid w:val="00DE2ED7"/>
    <w:rsid w:val="00DE34F5"/>
    <w:rsid w:val="00DE5CBE"/>
    <w:rsid w:val="00E00821"/>
    <w:rsid w:val="00E026ED"/>
    <w:rsid w:val="00E0329D"/>
    <w:rsid w:val="00E047AB"/>
    <w:rsid w:val="00E26B4E"/>
    <w:rsid w:val="00E3162F"/>
    <w:rsid w:val="00E32973"/>
    <w:rsid w:val="00E33D5A"/>
    <w:rsid w:val="00E3474E"/>
    <w:rsid w:val="00E41ADB"/>
    <w:rsid w:val="00E42092"/>
    <w:rsid w:val="00E44A30"/>
    <w:rsid w:val="00E44D22"/>
    <w:rsid w:val="00E528F3"/>
    <w:rsid w:val="00E622C9"/>
    <w:rsid w:val="00E629D3"/>
    <w:rsid w:val="00E66BCB"/>
    <w:rsid w:val="00E67ED8"/>
    <w:rsid w:val="00E701AC"/>
    <w:rsid w:val="00E818D3"/>
    <w:rsid w:val="00E91BD5"/>
    <w:rsid w:val="00E92242"/>
    <w:rsid w:val="00E948B2"/>
    <w:rsid w:val="00EA1E18"/>
    <w:rsid w:val="00EA3502"/>
    <w:rsid w:val="00EA6400"/>
    <w:rsid w:val="00EA65C3"/>
    <w:rsid w:val="00EB7A35"/>
    <w:rsid w:val="00EC007D"/>
    <w:rsid w:val="00EC6050"/>
    <w:rsid w:val="00EE6A8D"/>
    <w:rsid w:val="00EF5CB4"/>
    <w:rsid w:val="00F13695"/>
    <w:rsid w:val="00F13806"/>
    <w:rsid w:val="00F148B0"/>
    <w:rsid w:val="00F15586"/>
    <w:rsid w:val="00F22062"/>
    <w:rsid w:val="00F24359"/>
    <w:rsid w:val="00F25F66"/>
    <w:rsid w:val="00F31565"/>
    <w:rsid w:val="00F55F39"/>
    <w:rsid w:val="00F76EB7"/>
    <w:rsid w:val="00F81421"/>
    <w:rsid w:val="00F83DB9"/>
    <w:rsid w:val="00FA6177"/>
    <w:rsid w:val="00FB7E96"/>
    <w:rsid w:val="00FC55E6"/>
    <w:rsid w:val="00FD14FA"/>
    <w:rsid w:val="00FF2643"/>
    <w:rsid w:val="00FF4AE7"/>
    <w:rsid w:val="00FF6D0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DD8DC"/>
  <w15:docId w15:val="{4D110DC3-37D4-4398-B88D-EB75FD84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C67"/>
    <w:pPr>
      <w:spacing w:after="200" w:line="276" w:lineRule="auto"/>
    </w:pPr>
    <w:rPr>
      <w:sz w:val="22"/>
      <w:szCs w:val="22"/>
      <w:lang w:eastAsia="en-US"/>
    </w:rPr>
  </w:style>
  <w:style w:type="paragraph" w:styleId="1">
    <w:name w:val="heading 1"/>
    <w:basedOn w:val="a"/>
    <w:next w:val="a"/>
    <w:link w:val="1Char"/>
    <w:qFormat/>
    <w:rsid w:val="00C9076F"/>
    <w:pPr>
      <w:keepNext/>
      <w:numPr>
        <w:numId w:val="1"/>
      </w:numPr>
      <w:suppressAutoHyphens/>
      <w:spacing w:after="0" w:line="240" w:lineRule="auto"/>
      <w:ind w:left="0" w:right="34" w:firstLine="0"/>
      <w:jc w:val="center"/>
      <w:outlineLvl w:val="0"/>
    </w:pPr>
    <w:rPr>
      <w:rFonts w:ascii="Times New Roman" w:eastAsia="Times New Roman" w:hAnsi="Times New Roman"/>
      <w:b/>
      <w:sz w:val="26"/>
      <w:szCs w:val="24"/>
      <w:lang w:eastAsia="zh-CN"/>
    </w:rPr>
  </w:style>
  <w:style w:type="paragraph" w:styleId="2">
    <w:name w:val="heading 2"/>
    <w:basedOn w:val="a"/>
    <w:next w:val="a"/>
    <w:link w:val="2Char"/>
    <w:uiPriority w:val="9"/>
    <w:semiHidden/>
    <w:unhideWhenUsed/>
    <w:qFormat/>
    <w:rsid w:val="003719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semiHidden/>
    <w:unhideWhenUsed/>
    <w:qFormat/>
    <w:rsid w:val="00404FD5"/>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Char"/>
    <w:uiPriority w:val="9"/>
    <w:semiHidden/>
    <w:unhideWhenUsed/>
    <w:qFormat/>
    <w:rsid w:val="00745C1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2B0CEE"/>
    <w:pPr>
      <w:spacing w:before="240" w:after="60"/>
      <w:outlineLvl w:val="4"/>
    </w:pPr>
    <w:rPr>
      <w:rFonts w:eastAsia="Times New Roman"/>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8A650B"/>
    <w:rPr>
      <w:b/>
      <w:bCs/>
    </w:rPr>
  </w:style>
  <w:style w:type="character" w:styleId="a4">
    <w:name w:val="Emphasis"/>
    <w:uiPriority w:val="20"/>
    <w:qFormat/>
    <w:rsid w:val="008A650B"/>
    <w:rPr>
      <w:i/>
      <w:iCs/>
    </w:rPr>
  </w:style>
  <w:style w:type="character" w:customStyle="1" w:styleId="1Char">
    <w:name w:val="Επικεφαλίδα 1 Char"/>
    <w:link w:val="1"/>
    <w:rsid w:val="00C9076F"/>
    <w:rPr>
      <w:rFonts w:ascii="Times New Roman" w:eastAsia="Times New Roman" w:hAnsi="Times New Roman"/>
      <w:b/>
      <w:sz w:val="26"/>
      <w:szCs w:val="24"/>
      <w:lang w:eastAsia="zh-CN"/>
    </w:rPr>
  </w:style>
  <w:style w:type="paragraph" w:customStyle="1" w:styleId="10">
    <w:name w:val="Παράγραφος λίστας1"/>
    <w:basedOn w:val="a"/>
    <w:rsid w:val="007759AC"/>
    <w:pPr>
      <w:spacing w:after="160" w:line="259" w:lineRule="auto"/>
      <w:ind w:left="720"/>
      <w:contextualSpacing/>
    </w:pPr>
    <w:rPr>
      <w:rFonts w:eastAsia="Times New Roman"/>
    </w:rPr>
  </w:style>
  <w:style w:type="character" w:styleId="-">
    <w:name w:val="Hyperlink"/>
    <w:rsid w:val="00842E46"/>
    <w:rPr>
      <w:color w:val="0000FF"/>
      <w:u w:val="single"/>
    </w:rPr>
  </w:style>
  <w:style w:type="paragraph" w:styleId="Web">
    <w:name w:val="Normal (Web)"/>
    <w:basedOn w:val="a"/>
    <w:uiPriority w:val="99"/>
    <w:rsid w:val="00F22062"/>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5Char">
    <w:name w:val="Επικεφαλίδα 5 Char"/>
    <w:link w:val="5"/>
    <w:uiPriority w:val="9"/>
    <w:semiHidden/>
    <w:rsid w:val="002B0CEE"/>
    <w:rPr>
      <w:rFonts w:ascii="Calibri" w:eastAsia="Times New Roman" w:hAnsi="Calibri" w:cs="Times New Roman"/>
      <w:b/>
      <w:bCs/>
      <w:i/>
      <w:iCs/>
      <w:sz w:val="26"/>
      <w:szCs w:val="26"/>
      <w:lang w:eastAsia="en-US"/>
    </w:rPr>
  </w:style>
  <w:style w:type="paragraph" w:styleId="a5">
    <w:name w:val="List Paragraph"/>
    <w:basedOn w:val="a"/>
    <w:uiPriority w:val="34"/>
    <w:qFormat/>
    <w:rsid w:val="003F3A97"/>
    <w:pPr>
      <w:spacing w:after="160" w:line="259" w:lineRule="auto"/>
      <w:ind w:left="720"/>
      <w:contextualSpacing/>
    </w:pPr>
  </w:style>
  <w:style w:type="paragraph" w:customStyle="1" w:styleId="Web1">
    <w:name w:val="Κανονικό (Web)1"/>
    <w:basedOn w:val="a"/>
    <w:rsid w:val="000C7053"/>
    <w:pPr>
      <w:suppressAutoHyphens/>
      <w:spacing w:before="280" w:after="280" w:line="240" w:lineRule="auto"/>
    </w:pPr>
    <w:rPr>
      <w:rFonts w:ascii="Times New Roman" w:eastAsia="Times New Roman" w:hAnsi="Times New Roman"/>
      <w:kern w:val="1"/>
      <w:sz w:val="24"/>
      <w:szCs w:val="24"/>
      <w:lang w:eastAsia="el-GR"/>
    </w:rPr>
  </w:style>
  <w:style w:type="paragraph" w:styleId="a6">
    <w:name w:val="Balloon Text"/>
    <w:basedOn w:val="a"/>
    <w:link w:val="Char"/>
    <w:uiPriority w:val="99"/>
    <w:semiHidden/>
    <w:unhideWhenUsed/>
    <w:rsid w:val="00D95012"/>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D95012"/>
    <w:rPr>
      <w:rFonts w:ascii="Tahoma" w:hAnsi="Tahoma" w:cs="Tahoma"/>
      <w:sz w:val="16"/>
      <w:szCs w:val="16"/>
      <w:lang w:eastAsia="en-US"/>
    </w:rPr>
  </w:style>
  <w:style w:type="character" w:customStyle="1" w:styleId="3Char">
    <w:name w:val="Επικεφαλίδα 3 Char"/>
    <w:basedOn w:val="a0"/>
    <w:link w:val="3"/>
    <w:uiPriority w:val="9"/>
    <w:semiHidden/>
    <w:rsid w:val="00404FD5"/>
    <w:rPr>
      <w:rFonts w:asciiTheme="majorHAnsi" w:eastAsiaTheme="majorEastAsia" w:hAnsiTheme="majorHAnsi" w:cstheme="majorBidi"/>
      <w:b/>
      <w:bCs/>
      <w:color w:val="5B9BD5" w:themeColor="accent1"/>
      <w:sz w:val="22"/>
      <w:szCs w:val="22"/>
      <w:lang w:eastAsia="en-US"/>
    </w:rPr>
  </w:style>
  <w:style w:type="paragraph" w:customStyle="1" w:styleId="gmail-msolistparagraph">
    <w:name w:val="gmail-msolistparagraph"/>
    <w:basedOn w:val="a"/>
    <w:rsid w:val="00BD3DA1"/>
    <w:pPr>
      <w:spacing w:before="100" w:beforeAutospacing="1" w:after="100" w:afterAutospacing="1" w:line="240" w:lineRule="auto"/>
    </w:pPr>
    <w:rPr>
      <w:rFonts w:ascii="Times New Roman" w:eastAsiaTheme="minorHAnsi" w:hAnsi="Times New Roman"/>
      <w:sz w:val="24"/>
      <w:szCs w:val="24"/>
      <w:lang w:eastAsia="el-GR"/>
    </w:rPr>
  </w:style>
  <w:style w:type="character" w:customStyle="1" w:styleId="4Char">
    <w:name w:val="Επικεφαλίδα 4 Char"/>
    <w:basedOn w:val="a0"/>
    <w:link w:val="4"/>
    <w:uiPriority w:val="9"/>
    <w:semiHidden/>
    <w:rsid w:val="00745C17"/>
    <w:rPr>
      <w:rFonts w:asciiTheme="majorHAnsi" w:eastAsiaTheme="majorEastAsia" w:hAnsiTheme="majorHAnsi" w:cstheme="majorBidi"/>
      <w:i/>
      <w:iCs/>
      <w:color w:val="2E74B5" w:themeColor="accent1" w:themeShade="BF"/>
      <w:sz w:val="22"/>
      <w:szCs w:val="22"/>
      <w:lang w:eastAsia="en-US"/>
    </w:rPr>
  </w:style>
  <w:style w:type="character" w:customStyle="1" w:styleId="2Char">
    <w:name w:val="Επικεφαλίδα 2 Char"/>
    <w:basedOn w:val="a0"/>
    <w:link w:val="2"/>
    <w:uiPriority w:val="9"/>
    <w:semiHidden/>
    <w:rsid w:val="003719F2"/>
    <w:rPr>
      <w:rFonts w:asciiTheme="majorHAnsi" w:eastAsiaTheme="majorEastAsia" w:hAnsiTheme="majorHAnsi" w:cstheme="majorBidi"/>
      <w:color w:val="2E74B5" w:themeColor="accent1" w:themeShade="BF"/>
      <w:sz w:val="26"/>
      <w:szCs w:val="26"/>
      <w:lang w:eastAsia="en-US"/>
    </w:rPr>
  </w:style>
  <w:style w:type="paragraph" w:styleId="a7">
    <w:name w:val="header"/>
    <w:basedOn w:val="a"/>
    <w:link w:val="Char0"/>
    <w:uiPriority w:val="99"/>
    <w:unhideWhenUsed/>
    <w:rsid w:val="00F13806"/>
    <w:pPr>
      <w:tabs>
        <w:tab w:val="center" w:pos="4153"/>
        <w:tab w:val="right" w:pos="8306"/>
      </w:tabs>
      <w:spacing w:after="0" w:line="240" w:lineRule="auto"/>
    </w:pPr>
  </w:style>
  <w:style w:type="character" w:customStyle="1" w:styleId="Char0">
    <w:name w:val="Κεφαλίδα Char"/>
    <w:basedOn w:val="a0"/>
    <w:link w:val="a7"/>
    <w:uiPriority w:val="99"/>
    <w:rsid w:val="00F13806"/>
    <w:rPr>
      <w:sz w:val="22"/>
      <w:szCs w:val="22"/>
      <w:lang w:eastAsia="en-US"/>
    </w:rPr>
  </w:style>
  <w:style w:type="paragraph" w:styleId="a8">
    <w:name w:val="footer"/>
    <w:basedOn w:val="a"/>
    <w:link w:val="Char1"/>
    <w:uiPriority w:val="99"/>
    <w:semiHidden/>
    <w:unhideWhenUsed/>
    <w:rsid w:val="00F13806"/>
    <w:pPr>
      <w:tabs>
        <w:tab w:val="center" w:pos="4153"/>
        <w:tab w:val="right" w:pos="8306"/>
      </w:tabs>
      <w:spacing w:after="0" w:line="240" w:lineRule="auto"/>
    </w:pPr>
  </w:style>
  <w:style w:type="character" w:customStyle="1" w:styleId="Char1">
    <w:name w:val="Υποσέλιδο Char"/>
    <w:basedOn w:val="a0"/>
    <w:link w:val="a8"/>
    <w:uiPriority w:val="99"/>
    <w:semiHidden/>
    <w:rsid w:val="00F1380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622260">
      <w:bodyDiv w:val="1"/>
      <w:marLeft w:val="0"/>
      <w:marRight w:val="0"/>
      <w:marTop w:val="0"/>
      <w:marBottom w:val="0"/>
      <w:divBdr>
        <w:top w:val="none" w:sz="0" w:space="0" w:color="auto"/>
        <w:left w:val="none" w:sz="0" w:space="0" w:color="auto"/>
        <w:bottom w:val="none" w:sz="0" w:space="0" w:color="auto"/>
        <w:right w:val="none" w:sz="0" w:space="0" w:color="auto"/>
      </w:divBdr>
      <w:divsChild>
        <w:div w:id="1733700778">
          <w:marLeft w:val="0"/>
          <w:marRight w:val="0"/>
          <w:marTop w:val="0"/>
          <w:marBottom w:val="0"/>
          <w:divBdr>
            <w:top w:val="none" w:sz="0" w:space="0" w:color="auto"/>
            <w:left w:val="none" w:sz="0" w:space="0" w:color="auto"/>
            <w:bottom w:val="none" w:sz="0" w:space="0" w:color="auto"/>
            <w:right w:val="none" w:sz="0" w:space="0" w:color="auto"/>
          </w:divBdr>
        </w:div>
        <w:div w:id="264190140">
          <w:marLeft w:val="0"/>
          <w:marRight w:val="0"/>
          <w:marTop w:val="0"/>
          <w:marBottom w:val="0"/>
          <w:divBdr>
            <w:top w:val="none" w:sz="0" w:space="0" w:color="auto"/>
            <w:left w:val="none" w:sz="0" w:space="0" w:color="auto"/>
            <w:bottom w:val="none" w:sz="0" w:space="0" w:color="auto"/>
            <w:right w:val="none" w:sz="0" w:space="0" w:color="auto"/>
          </w:divBdr>
        </w:div>
        <w:div w:id="252664972">
          <w:marLeft w:val="0"/>
          <w:marRight w:val="0"/>
          <w:marTop w:val="0"/>
          <w:marBottom w:val="0"/>
          <w:divBdr>
            <w:top w:val="none" w:sz="0" w:space="0" w:color="auto"/>
            <w:left w:val="none" w:sz="0" w:space="0" w:color="auto"/>
            <w:bottom w:val="none" w:sz="0" w:space="0" w:color="auto"/>
            <w:right w:val="none" w:sz="0" w:space="0" w:color="auto"/>
          </w:divBdr>
        </w:div>
      </w:divsChild>
    </w:div>
    <w:div w:id="103235608">
      <w:bodyDiv w:val="1"/>
      <w:marLeft w:val="0"/>
      <w:marRight w:val="0"/>
      <w:marTop w:val="0"/>
      <w:marBottom w:val="0"/>
      <w:divBdr>
        <w:top w:val="none" w:sz="0" w:space="0" w:color="auto"/>
        <w:left w:val="none" w:sz="0" w:space="0" w:color="auto"/>
        <w:bottom w:val="none" w:sz="0" w:space="0" w:color="auto"/>
        <w:right w:val="none" w:sz="0" w:space="0" w:color="auto"/>
      </w:divBdr>
    </w:div>
    <w:div w:id="113837517">
      <w:bodyDiv w:val="1"/>
      <w:marLeft w:val="0"/>
      <w:marRight w:val="0"/>
      <w:marTop w:val="0"/>
      <w:marBottom w:val="0"/>
      <w:divBdr>
        <w:top w:val="none" w:sz="0" w:space="0" w:color="auto"/>
        <w:left w:val="none" w:sz="0" w:space="0" w:color="auto"/>
        <w:bottom w:val="none" w:sz="0" w:space="0" w:color="auto"/>
        <w:right w:val="none" w:sz="0" w:space="0" w:color="auto"/>
      </w:divBdr>
      <w:divsChild>
        <w:div w:id="390351263">
          <w:marLeft w:val="0"/>
          <w:marRight w:val="0"/>
          <w:marTop w:val="0"/>
          <w:marBottom w:val="0"/>
          <w:divBdr>
            <w:top w:val="none" w:sz="0" w:space="0" w:color="auto"/>
            <w:left w:val="none" w:sz="0" w:space="0" w:color="auto"/>
            <w:bottom w:val="none" w:sz="0" w:space="0" w:color="auto"/>
            <w:right w:val="none" w:sz="0" w:space="0" w:color="auto"/>
          </w:divBdr>
        </w:div>
      </w:divsChild>
    </w:div>
    <w:div w:id="146671835">
      <w:bodyDiv w:val="1"/>
      <w:marLeft w:val="0"/>
      <w:marRight w:val="0"/>
      <w:marTop w:val="0"/>
      <w:marBottom w:val="0"/>
      <w:divBdr>
        <w:top w:val="none" w:sz="0" w:space="0" w:color="auto"/>
        <w:left w:val="none" w:sz="0" w:space="0" w:color="auto"/>
        <w:bottom w:val="none" w:sz="0" w:space="0" w:color="auto"/>
        <w:right w:val="none" w:sz="0" w:space="0" w:color="auto"/>
      </w:divBdr>
      <w:divsChild>
        <w:div w:id="1984120413">
          <w:marLeft w:val="0"/>
          <w:marRight w:val="0"/>
          <w:marTop w:val="0"/>
          <w:marBottom w:val="0"/>
          <w:divBdr>
            <w:top w:val="none" w:sz="0" w:space="0" w:color="auto"/>
            <w:left w:val="none" w:sz="0" w:space="0" w:color="auto"/>
            <w:bottom w:val="none" w:sz="0" w:space="0" w:color="auto"/>
            <w:right w:val="none" w:sz="0" w:space="0" w:color="auto"/>
          </w:divBdr>
        </w:div>
      </w:divsChild>
    </w:div>
    <w:div w:id="181357755">
      <w:bodyDiv w:val="1"/>
      <w:marLeft w:val="0"/>
      <w:marRight w:val="0"/>
      <w:marTop w:val="0"/>
      <w:marBottom w:val="0"/>
      <w:divBdr>
        <w:top w:val="none" w:sz="0" w:space="0" w:color="auto"/>
        <w:left w:val="none" w:sz="0" w:space="0" w:color="auto"/>
        <w:bottom w:val="none" w:sz="0" w:space="0" w:color="auto"/>
        <w:right w:val="none" w:sz="0" w:space="0" w:color="auto"/>
      </w:divBdr>
      <w:divsChild>
        <w:div w:id="1207255632">
          <w:marLeft w:val="0"/>
          <w:marRight w:val="0"/>
          <w:marTop w:val="0"/>
          <w:marBottom w:val="0"/>
          <w:divBdr>
            <w:top w:val="none" w:sz="0" w:space="0" w:color="auto"/>
            <w:left w:val="none" w:sz="0" w:space="0" w:color="auto"/>
            <w:bottom w:val="none" w:sz="0" w:space="0" w:color="auto"/>
            <w:right w:val="none" w:sz="0" w:space="0" w:color="auto"/>
          </w:divBdr>
        </w:div>
      </w:divsChild>
    </w:div>
    <w:div w:id="186020273">
      <w:bodyDiv w:val="1"/>
      <w:marLeft w:val="0"/>
      <w:marRight w:val="0"/>
      <w:marTop w:val="0"/>
      <w:marBottom w:val="0"/>
      <w:divBdr>
        <w:top w:val="none" w:sz="0" w:space="0" w:color="auto"/>
        <w:left w:val="none" w:sz="0" w:space="0" w:color="auto"/>
        <w:bottom w:val="none" w:sz="0" w:space="0" w:color="auto"/>
        <w:right w:val="none" w:sz="0" w:space="0" w:color="auto"/>
      </w:divBdr>
    </w:div>
    <w:div w:id="318466582">
      <w:bodyDiv w:val="1"/>
      <w:marLeft w:val="0"/>
      <w:marRight w:val="0"/>
      <w:marTop w:val="0"/>
      <w:marBottom w:val="0"/>
      <w:divBdr>
        <w:top w:val="none" w:sz="0" w:space="0" w:color="auto"/>
        <w:left w:val="none" w:sz="0" w:space="0" w:color="auto"/>
        <w:bottom w:val="none" w:sz="0" w:space="0" w:color="auto"/>
        <w:right w:val="none" w:sz="0" w:space="0" w:color="auto"/>
      </w:divBdr>
    </w:div>
    <w:div w:id="325255422">
      <w:bodyDiv w:val="1"/>
      <w:marLeft w:val="0"/>
      <w:marRight w:val="0"/>
      <w:marTop w:val="0"/>
      <w:marBottom w:val="0"/>
      <w:divBdr>
        <w:top w:val="none" w:sz="0" w:space="0" w:color="auto"/>
        <w:left w:val="none" w:sz="0" w:space="0" w:color="auto"/>
        <w:bottom w:val="none" w:sz="0" w:space="0" w:color="auto"/>
        <w:right w:val="none" w:sz="0" w:space="0" w:color="auto"/>
      </w:divBdr>
      <w:divsChild>
        <w:div w:id="1424565554">
          <w:marLeft w:val="0"/>
          <w:marRight w:val="0"/>
          <w:marTop w:val="0"/>
          <w:marBottom w:val="0"/>
          <w:divBdr>
            <w:top w:val="none" w:sz="0" w:space="0" w:color="auto"/>
            <w:left w:val="none" w:sz="0" w:space="0" w:color="auto"/>
            <w:bottom w:val="none" w:sz="0" w:space="0" w:color="auto"/>
            <w:right w:val="none" w:sz="0" w:space="0" w:color="auto"/>
          </w:divBdr>
        </w:div>
      </w:divsChild>
    </w:div>
    <w:div w:id="375202811">
      <w:bodyDiv w:val="1"/>
      <w:marLeft w:val="0"/>
      <w:marRight w:val="0"/>
      <w:marTop w:val="0"/>
      <w:marBottom w:val="0"/>
      <w:divBdr>
        <w:top w:val="none" w:sz="0" w:space="0" w:color="auto"/>
        <w:left w:val="none" w:sz="0" w:space="0" w:color="auto"/>
        <w:bottom w:val="none" w:sz="0" w:space="0" w:color="auto"/>
        <w:right w:val="none" w:sz="0" w:space="0" w:color="auto"/>
      </w:divBdr>
      <w:divsChild>
        <w:div w:id="751465964">
          <w:blockQuote w:val="1"/>
          <w:marLeft w:val="60"/>
          <w:marRight w:val="0"/>
          <w:marTop w:val="100"/>
          <w:marBottom w:val="100"/>
          <w:divBdr>
            <w:top w:val="none" w:sz="0" w:space="0" w:color="auto"/>
            <w:left w:val="single" w:sz="12" w:space="3" w:color="000000"/>
            <w:bottom w:val="none" w:sz="0" w:space="0" w:color="auto"/>
            <w:right w:val="none" w:sz="0" w:space="0" w:color="auto"/>
          </w:divBdr>
          <w:divsChild>
            <w:div w:id="1032417332">
              <w:marLeft w:val="0"/>
              <w:marRight w:val="0"/>
              <w:marTop w:val="0"/>
              <w:marBottom w:val="0"/>
              <w:divBdr>
                <w:top w:val="none" w:sz="0" w:space="0" w:color="auto"/>
                <w:left w:val="none" w:sz="0" w:space="0" w:color="auto"/>
                <w:bottom w:val="none" w:sz="0" w:space="0" w:color="auto"/>
                <w:right w:val="none" w:sz="0" w:space="0" w:color="auto"/>
              </w:divBdr>
              <w:divsChild>
                <w:div w:id="1782796529">
                  <w:marLeft w:val="0"/>
                  <w:marRight w:val="0"/>
                  <w:marTop w:val="0"/>
                  <w:marBottom w:val="0"/>
                  <w:divBdr>
                    <w:top w:val="none" w:sz="0" w:space="0" w:color="auto"/>
                    <w:left w:val="none" w:sz="0" w:space="0" w:color="auto"/>
                    <w:bottom w:val="none" w:sz="0" w:space="0" w:color="auto"/>
                    <w:right w:val="none" w:sz="0" w:space="0" w:color="auto"/>
                  </w:divBdr>
                  <w:divsChild>
                    <w:div w:id="1545210390">
                      <w:marLeft w:val="0"/>
                      <w:marRight w:val="0"/>
                      <w:marTop w:val="0"/>
                      <w:marBottom w:val="0"/>
                      <w:divBdr>
                        <w:top w:val="none" w:sz="0" w:space="0" w:color="auto"/>
                        <w:left w:val="none" w:sz="0" w:space="0" w:color="auto"/>
                        <w:bottom w:val="none" w:sz="0" w:space="0" w:color="auto"/>
                        <w:right w:val="none" w:sz="0" w:space="0" w:color="auto"/>
                      </w:divBdr>
                      <w:divsChild>
                        <w:div w:id="1355382718">
                          <w:marLeft w:val="0"/>
                          <w:marRight w:val="0"/>
                          <w:marTop w:val="0"/>
                          <w:marBottom w:val="0"/>
                          <w:divBdr>
                            <w:top w:val="none" w:sz="0" w:space="0" w:color="auto"/>
                            <w:left w:val="none" w:sz="0" w:space="0" w:color="auto"/>
                            <w:bottom w:val="none" w:sz="0" w:space="0" w:color="auto"/>
                            <w:right w:val="none" w:sz="0" w:space="0" w:color="auto"/>
                          </w:divBdr>
                          <w:divsChild>
                            <w:div w:id="1469783024">
                              <w:marLeft w:val="0"/>
                              <w:marRight w:val="0"/>
                              <w:marTop w:val="0"/>
                              <w:marBottom w:val="0"/>
                              <w:divBdr>
                                <w:top w:val="none" w:sz="0" w:space="0" w:color="auto"/>
                                <w:left w:val="none" w:sz="0" w:space="0" w:color="auto"/>
                                <w:bottom w:val="none" w:sz="0" w:space="0" w:color="auto"/>
                                <w:right w:val="none" w:sz="0" w:space="0" w:color="auto"/>
                              </w:divBdr>
                              <w:divsChild>
                                <w:div w:id="192309057">
                                  <w:marLeft w:val="0"/>
                                  <w:marRight w:val="0"/>
                                  <w:marTop w:val="0"/>
                                  <w:marBottom w:val="0"/>
                                  <w:divBdr>
                                    <w:top w:val="none" w:sz="0" w:space="0" w:color="auto"/>
                                    <w:left w:val="none" w:sz="0" w:space="0" w:color="auto"/>
                                    <w:bottom w:val="none" w:sz="0" w:space="0" w:color="auto"/>
                                    <w:right w:val="none" w:sz="0" w:space="0" w:color="auto"/>
                                  </w:divBdr>
                                  <w:divsChild>
                                    <w:div w:id="1520847247">
                                      <w:marLeft w:val="0"/>
                                      <w:marRight w:val="0"/>
                                      <w:marTop w:val="0"/>
                                      <w:marBottom w:val="0"/>
                                      <w:divBdr>
                                        <w:top w:val="none" w:sz="0" w:space="0" w:color="auto"/>
                                        <w:left w:val="none" w:sz="0" w:space="0" w:color="auto"/>
                                        <w:bottom w:val="none" w:sz="0" w:space="0" w:color="auto"/>
                                        <w:right w:val="none" w:sz="0" w:space="0" w:color="auto"/>
                                      </w:divBdr>
                                      <w:divsChild>
                                        <w:div w:id="1362707630">
                                          <w:marLeft w:val="0"/>
                                          <w:marRight w:val="0"/>
                                          <w:marTop w:val="0"/>
                                          <w:marBottom w:val="0"/>
                                          <w:divBdr>
                                            <w:top w:val="none" w:sz="0" w:space="0" w:color="auto"/>
                                            <w:left w:val="none" w:sz="0" w:space="0" w:color="auto"/>
                                            <w:bottom w:val="none" w:sz="0" w:space="0" w:color="auto"/>
                                            <w:right w:val="none" w:sz="0" w:space="0" w:color="auto"/>
                                          </w:divBdr>
                                          <w:divsChild>
                                            <w:div w:id="499270469">
                                              <w:marLeft w:val="0"/>
                                              <w:marRight w:val="0"/>
                                              <w:marTop w:val="0"/>
                                              <w:marBottom w:val="0"/>
                                              <w:divBdr>
                                                <w:top w:val="none" w:sz="0" w:space="0" w:color="auto"/>
                                                <w:left w:val="none" w:sz="0" w:space="0" w:color="auto"/>
                                                <w:bottom w:val="none" w:sz="0" w:space="0" w:color="auto"/>
                                                <w:right w:val="none" w:sz="0" w:space="0" w:color="auto"/>
                                              </w:divBdr>
                                              <w:divsChild>
                                                <w:div w:id="1401057806">
                                                  <w:marLeft w:val="0"/>
                                                  <w:marRight w:val="0"/>
                                                  <w:marTop w:val="0"/>
                                                  <w:marBottom w:val="0"/>
                                                  <w:divBdr>
                                                    <w:top w:val="none" w:sz="0" w:space="0" w:color="auto"/>
                                                    <w:left w:val="none" w:sz="0" w:space="0" w:color="auto"/>
                                                    <w:bottom w:val="none" w:sz="0" w:space="0" w:color="auto"/>
                                                    <w:right w:val="none" w:sz="0" w:space="0" w:color="auto"/>
                                                  </w:divBdr>
                                                  <w:divsChild>
                                                    <w:div w:id="592782414">
                                                      <w:marLeft w:val="0"/>
                                                      <w:marRight w:val="0"/>
                                                      <w:marTop w:val="0"/>
                                                      <w:marBottom w:val="0"/>
                                                      <w:divBdr>
                                                        <w:top w:val="none" w:sz="0" w:space="0" w:color="auto"/>
                                                        <w:left w:val="none" w:sz="0" w:space="0" w:color="auto"/>
                                                        <w:bottom w:val="none" w:sz="0" w:space="0" w:color="auto"/>
                                                        <w:right w:val="none" w:sz="0" w:space="0" w:color="auto"/>
                                                      </w:divBdr>
                                                      <w:divsChild>
                                                        <w:div w:id="1222248446">
                                                          <w:marLeft w:val="0"/>
                                                          <w:marRight w:val="0"/>
                                                          <w:marTop w:val="0"/>
                                                          <w:marBottom w:val="0"/>
                                                          <w:divBdr>
                                                            <w:top w:val="none" w:sz="0" w:space="0" w:color="auto"/>
                                                            <w:left w:val="none" w:sz="0" w:space="0" w:color="auto"/>
                                                            <w:bottom w:val="none" w:sz="0" w:space="0" w:color="auto"/>
                                                            <w:right w:val="none" w:sz="0" w:space="0" w:color="auto"/>
                                                          </w:divBdr>
                                                          <w:divsChild>
                                                            <w:div w:id="16398392">
                                                              <w:marLeft w:val="0"/>
                                                              <w:marRight w:val="0"/>
                                                              <w:marTop w:val="0"/>
                                                              <w:marBottom w:val="0"/>
                                                              <w:divBdr>
                                                                <w:top w:val="none" w:sz="0" w:space="0" w:color="auto"/>
                                                                <w:left w:val="none" w:sz="0" w:space="0" w:color="auto"/>
                                                                <w:bottom w:val="none" w:sz="0" w:space="0" w:color="auto"/>
                                                                <w:right w:val="none" w:sz="0" w:space="0" w:color="auto"/>
                                                              </w:divBdr>
                                                              <w:divsChild>
                                                                <w:div w:id="1489327627">
                                                                  <w:marLeft w:val="0"/>
                                                                  <w:marRight w:val="0"/>
                                                                  <w:marTop w:val="0"/>
                                                                  <w:marBottom w:val="0"/>
                                                                  <w:divBdr>
                                                                    <w:top w:val="none" w:sz="0" w:space="0" w:color="auto"/>
                                                                    <w:left w:val="none" w:sz="0" w:space="0" w:color="auto"/>
                                                                    <w:bottom w:val="none" w:sz="0" w:space="0" w:color="auto"/>
                                                                    <w:right w:val="none" w:sz="0" w:space="0" w:color="auto"/>
                                                                  </w:divBdr>
                                                                  <w:divsChild>
                                                                    <w:div w:id="1093479122">
                                                                      <w:marLeft w:val="0"/>
                                                                      <w:marRight w:val="0"/>
                                                                      <w:marTop w:val="0"/>
                                                                      <w:marBottom w:val="0"/>
                                                                      <w:divBdr>
                                                                        <w:top w:val="none" w:sz="0" w:space="0" w:color="auto"/>
                                                                        <w:left w:val="none" w:sz="0" w:space="0" w:color="auto"/>
                                                                        <w:bottom w:val="none" w:sz="0" w:space="0" w:color="auto"/>
                                                                        <w:right w:val="none" w:sz="0" w:space="0" w:color="auto"/>
                                                                      </w:divBdr>
                                                                      <w:divsChild>
                                                                        <w:div w:id="1886286371">
                                                                          <w:marLeft w:val="0"/>
                                                                          <w:marRight w:val="0"/>
                                                                          <w:marTop w:val="0"/>
                                                                          <w:marBottom w:val="0"/>
                                                                          <w:divBdr>
                                                                            <w:top w:val="none" w:sz="0" w:space="0" w:color="auto"/>
                                                                            <w:left w:val="none" w:sz="0" w:space="0" w:color="auto"/>
                                                                            <w:bottom w:val="none" w:sz="0" w:space="0" w:color="auto"/>
                                                                            <w:right w:val="none" w:sz="0" w:space="0" w:color="auto"/>
                                                                          </w:divBdr>
                                                                          <w:divsChild>
                                                                            <w:div w:id="1497767527">
                                                                              <w:marLeft w:val="0"/>
                                                                              <w:marRight w:val="0"/>
                                                                              <w:marTop w:val="0"/>
                                                                              <w:marBottom w:val="0"/>
                                                                              <w:divBdr>
                                                                                <w:top w:val="none" w:sz="0" w:space="0" w:color="auto"/>
                                                                                <w:left w:val="none" w:sz="0" w:space="0" w:color="auto"/>
                                                                                <w:bottom w:val="none" w:sz="0" w:space="0" w:color="auto"/>
                                                                                <w:right w:val="none" w:sz="0" w:space="0" w:color="auto"/>
                                                                              </w:divBdr>
                                                                              <w:divsChild>
                                                                                <w:div w:id="585112093">
                                                                                  <w:marLeft w:val="0"/>
                                                                                  <w:marRight w:val="0"/>
                                                                                  <w:marTop w:val="0"/>
                                                                                  <w:marBottom w:val="0"/>
                                                                                  <w:divBdr>
                                                                                    <w:top w:val="none" w:sz="0" w:space="0" w:color="auto"/>
                                                                                    <w:left w:val="none" w:sz="0" w:space="0" w:color="auto"/>
                                                                                    <w:bottom w:val="none" w:sz="0" w:space="0" w:color="auto"/>
                                                                                    <w:right w:val="none" w:sz="0" w:space="0" w:color="auto"/>
                                                                                  </w:divBdr>
                                                                                  <w:divsChild>
                                                                                    <w:div w:id="583614069">
                                                                                      <w:marLeft w:val="0"/>
                                                                                      <w:marRight w:val="0"/>
                                                                                      <w:marTop w:val="0"/>
                                                                                      <w:marBottom w:val="0"/>
                                                                                      <w:divBdr>
                                                                                        <w:top w:val="none" w:sz="0" w:space="0" w:color="auto"/>
                                                                                        <w:left w:val="none" w:sz="0" w:space="0" w:color="auto"/>
                                                                                        <w:bottom w:val="none" w:sz="0" w:space="0" w:color="auto"/>
                                                                                        <w:right w:val="none" w:sz="0" w:space="0" w:color="auto"/>
                                                                                      </w:divBdr>
                                                                                    </w:div>
                                                                                    <w:div w:id="19177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14860197">
      <w:bodyDiv w:val="1"/>
      <w:marLeft w:val="0"/>
      <w:marRight w:val="0"/>
      <w:marTop w:val="0"/>
      <w:marBottom w:val="0"/>
      <w:divBdr>
        <w:top w:val="none" w:sz="0" w:space="0" w:color="auto"/>
        <w:left w:val="none" w:sz="0" w:space="0" w:color="auto"/>
        <w:bottom w:val="none" w:sz="0" w:space="0" w:color="auto"/>
        <w:right w:val="none" w:sz="0" w:space="0" w:color="auto"/>
      </w:divBdr>
    </w:div>
    <w:div w:id="605624408">
      <w:bodyDiv w:val="1"/>
      <w:marLeft w:val="0"/>
      <w:marRight w:val="0"/>
      <w:marTop w:val="0"/>
      <w:marBottom w:val="0"/>
      <w:divBdr>
        <w:top w:val="none" w:sz="0" w:space="0" w:color="auto"/>
        <w:left w:val="none" w:sz="0" w:space="0" w:color="auto"/>
        <w:bottom w:val="none" w:sz="0" w:space="0" w:color="auto"/>
        <w:right w:val="none" w:sz="0" w:space="0" w:color="auto"/>
      </w:divBdr>
      <w:divsChild>
        <w:div w:id="22098868">
          <w:marLeft w:val="0"/>
          <w:marRight w:val="0"/>
          <w:marTop w:val="0"/>
          <w:marBottom w:val="0"/>
          <w:divBdr>
            <w:top w:val="none" w:sz="0" w:space="0" w:color="auto"/>
            <w:left w:val="none" w:sz="0" w:space="0" w:color="auto"/>
            <w:bottom w:val="none" w:sz="0" w:space="0" w:color="auto"/>
            <w:right w:val="none" w:sz="0" w:space="0" w:color="auto"/>
          </w:divBdr>
        </w:div>
      </w:divsChild>
    </w:div>
    <w:div w:id="729184405">
      <w:bodyDiv w:val="1"/>
      <w:marLeft w:val="0"/>
      <w:marRight w:val="0"/>
      <w:marTop w:val="0"/>
      <w:marBottom w:val="0"/>
      <w:divBdr>
        <w:top w:val="none" w:sz="0" w:space="0" w:color="auto"/>
        <w:left w:val="none" w:sz="0" w:space="0" w:color="auto"/>
        <w:bottom w:val="none" w:sz="0" w:space="0" w:color="auto"/>
        <w:right w:val="none" w:sz="0" w:space="0" w:color="auto"/>
      </w:divBdr>
    </w:div>
    <w:div w:id="738866278">
      <w:bodyDiv w:val="1"/>
      <w:marLeft w:val="0"/>
      <w:marRight w:val="0"/>
      <w:marTop w:val="0"/>
      <w:marBottom w:val="0"/>
      <w:divBdr>
        <w:top w:val="none" w:sz="0" w:space="0" w:color="auto"/>
        <w:left w:val="none" w:sz="0" w:space="0" w:color="auto"/>
        <w:bottom w:val="none" w:sz="0" w:space="0" w:color="auto"/>
        <w:right w:val="none" w:sz="0" w:space="0" w:color="auto"/>
      </w:divBdr>
      <w:divsChild>
        <w:div w:id="951322946">
          <w:marLeft w:val="0"/>
          <w:marRight w:val="0"/>
          <w:marTop w:val="0"/>
          <w:marBottom w:val="0"/>
          <w:divBdr>
            <w:top w:val="none" w:sz="0" w:space="0" w:color="auto"/>
            <w:left w:val="none" w:sz="0" w:space="0" w:color="auto"/>
            <w:bottom w:val="none" w:sz="0" w:space="0" w:color="auto"/>
            <w:right w:val="none" w:sz="0" w:space="0" w:color="auto"/>
          </w:divBdr>
        </w:div>
      </w:divsChild>
    </w:div>
    <w:div w:id="744646910">
      <w:bodyDiv w:val="1"/>
      <w:marLeft w:val="0"/>
      <w:marRight w:val="0"/>
      <w:marTop w:val="0"/>
      <w:marBottom w:val="0"/>
      <w:divBdr>
        <w:top w:val="none" w:sz="0" w:space="0" w:color="auto"/>
        <w:left w:val="none" w:sz="0" w:space="0" w:color="auto"/>
        <w:bottom w:val="none" w:sz="0" w:space="0" w:color="auto"/>
        <w:right w:val="none" w:sz="0" w:space="0" w:color="auto"/>
      </w:divBdr>
    </w:div>
    <w:div w:id="822937182">
      <w:bodyDiv w:val="1"/>
      <w:marLeft w:val="0"/>
      <w:marRight w:val="0"/>
      <w:marTop w:val="0"/>
      <w:marBottom w:val="0"/>
      <w:divBdr>
        <w:top w:val="none" w:sz="0" w:space="0" w:color="auto"/>
        <w:left w:val="none" w:sz="0" w:space="0" w:color="auto"/>
        <w:bottom w:val="none" w:sz="0" w:space="0" w:color="auto"/>
        <w:right w:val="none" w:sz="0" w:space="0" w:color="auto"/>
      </w:divBdr>
      <w:divsChild>
        <w:div w:id="154228523">
          <w:marLeft w:val="0"/>
          <w:marRight w:val="0"/>
          <w:marTop w:val="0"/>
          <w:marBottom w:val="0"/>
          <w:divBdr>
            <w:top w:val="none" w:sz="0" w:space="0" w:color="auto"/>
            <w:left w:val="none" w:sz="0" w:space="0" w:color="auto"/>
            <w:bottom w:val="none" w:sz="0" w:space="0" w:color="auto"/>
            <w:right w:val="none" w:sz="0" w:space="0" w:color="auto"/>
          </w:divBdr>
        </w:div>
      </w:divsChild>
    </w:div>
    <w:div w:id="828251014">
      <w:bodyDiv w:val="1"/>
      <w:marLeft w:val="0"/>
      <w:marRight w:val="0"/>
      <w:marTop w:val="0"/>
      <w:marBottom w:val="0"/>
      <w:divBdr>
        <w:top w:val="none" w:sz="0" w:space="0" w:color="auto"/>
        <w:left w:val="none" w:sz="0" w:space="0" w:color="auto"/>
        <w:bottom w:val="none" w:sz="0" w:space="0" w:color="auto"/>
        <w:right w:val="none" w:sz="0" w:space="0" w:color="auto"/>
      </w:divBdr>
      <w:divsChild>
        <w:div w:id="148208933">
          <w:marLeft w:val="0"/>
          <w:marRight w:val="0"/>
          <w:marTop w:val="0"/>
          <w:marBottom w:val="0"/>
          <w:divBdr>
            <w:top w:val="none" w:sz="0" w:space="0" w:color="auto"/>
            <w:left w:val="none" w:sz="0" w:space="0" w:color="auto"/>
            <w:bottom w:val="none" w:sz="0" w:space="0" w:color="auto"/>
            <w:right w:val="none" w:sz="0" w:space="0" w:color="auto"/>
          </w:divBdr>
        </w:div>
      </w:divsChild>
    </w:div>
    <w:div w:id="929848001">
      <w:bodyDiv w:val="1"/>
      <w:marLeft w:val="0"/>
      <w:marRight w:val="0"/>
      <w:marTop w:val="0"/>
      <w:marBottom w:val="0"/>
      <w:divBdr>
        <w:top w:val="none" w:sz="0" w:space="0" w:color="auto"/>
        <w:left w:val="none" w:sz="0" w:space="0" w:color="auto"/>
        <w:bottom w:val="none" w:sz="0" w:space="0" w:color="auto"/>
        <w:right w:val="none" w:sz="0" w:space="0" w:color="auto"/>
      </w:divBdr>
      <w:divsChild>
        <w:div w:id="2044669289">
          <w:marLeft w:val="0"/>
          <w:marRight w:val="0"/>
          <w:marTop w:val="0"/>
          <w:marBottom w:val="0"/>
          <w:divBdr>
            <w:top w:val="none" w:sz="0" w:space="0" w:color="auto"/>
            <w:left w:val="none" w:sz="0" w:space="0" w:color="auto"/>
            <w:bottom w:val="none" w:sz="0" w:space="0" w:color="auto"/>
            <w:right w:val="none" w:sz="0" w:space="0" w:color="auto"/>
          </w:divBdr>
        </w:div>
      </w:divsChild>
    </w:div>
    <w:div w:id="930502966">
      <w:bodyDiv w:val="1"/>
      <w:marLeft w:val="0"/>
      <w:marRight w:val="0"/>
      <w:marTop w:val="0"/>
      <w:marBottom w:val="0"/>
      <w:divBdr>
        <w:top w:val="none" w:sz="0" w:space="0" w:color="auto"/>
        <w:left w:val="none" w:sz="0" w:space="0" w:color="auto"/>
        <w:bottom w:val="none" w:sz="0" w:space="0" w:color="auto"/>
        <w:right w:val="none" w:sz="0" w:space="0" w:color="auto"/>
      </w:divBdr>
    </w:div>
    <w:div w:id="939602043">
      <w:bodyDiv w:val="1"/>
      <w:marLeft w:val="0"/>
      <w:marRight w:val="0"/>
      <w:marTop w:val="0"/>
      <w:marBottom w:val="0"/>
      <w:divBdr>
        <w:top w:val="none" w:sz="0" w:space="0" w:color="auto"/>
        <w:left w:val="none" w:sz="0" w:space="0" w:color="auto"/>
        <w:bottom w:val="none" w:sz="0" w:space="0" w:color="auto"/>
        <w:right w:val="none" w:sz="0" w:space="0" w:color="auto"/>
      </w:divBdr>
    </w:div>
    <w:div w:id="970862527">
      <w:bodyDiv w:val="1"/>
      <w:marLeft w:val="0"/>
      <w:marRight w:val="0"/>
      <w:marTop w:val="0"/>
      <w:marBottom w:val="0"/>
      <w:divBdr>
        <w:top w:val="none" w:sz="0" w:space="0" w:color="auto"/>
        <w:left w:val="none" w:sz="0" w:space="0" w:color="auto"/>
        <w:bottom w:val="none" w:sz="0" w:space="0" w:color="auto"/>
        <w:right w:val="none" w:sz="0" w:space="0" w:color="auto"/>
      </w:divBdr>
    </w:div>
    <w:div w:id="978995491">
      <w:bodyDiv w:val="1"/>
      <w:marLeft w:val="0"/>
      <w:marRight w:val="0"/>
      <w:marTop w:val="0"/>
      <w:marBottom w:val="0"/>
      <w:divBdr>
        <w:top w:val="none" w:sz="0" w:space="0" w:color="auto"/>
        <w:left w:val="none" w:sz="0" w:space="0" w:color="auto"/>
        <w:bottom w:val="none" w:sz="0" w:space="0" w:color="auto"/>
        <w:right w:val="none" w:sz="0" w:space="0" w:color="auto"/>
      </w:divBdr>
    </w:div>
    <w:div w:id="991953858">
      <w:bodyDiv w:val="1"/>
      <w:marLeft w:val="0"/>
      <w:marRight w:val="0"/>
      <w:marTop w:val="0"/>
      <w:marBottom w:val="0"/>
      <w:divBdr>
        <w:top w:val="none" w:sz="0" w:space="0" w:color="auto"/>
        <w:left w:val="none" w:sz="0" w:space="0" w:color="auto"/>
        <w:bottom w:val="none" w:sz="0" w:space="0" w:color="auto"/>
        <w:right w:val="none" w:sz="0" w:space="0" w:color="auto"/>
      </w:divBdr>
      <w:divsChild>
        <w:div w:id="1829401440">
          <w:marLeft w:val="0"/>
          <w:marRight w:val="0"/>
          <w:marTop w:val="0"/>
          <w:marBottom w:val="0"/>
          <w:divBdr>
            <w:top w:val="none" w:sz="0" w:space="0" w:color="auto"/>
            <w:left w:val="none" w:sz="0" w:space="0" w:color="auto"/>
            <w:bottom w:val="none" w:sz="0" w:space="0" w:color="auto"/>
            <w:right w:val="none" w:sz="0" w:space="0" w:color="auto"/>
          </w:divBdr>
          <w:divsChild>
            <w:div w:id="1241597723">
              <w:marLeft w:val="0"/>
              <w:marRight w:val="0"/>
              <w:marTop w:val="0"/>
              <w:marBottom w:val="0"/>
              <w:divBdr>
                <w:top w:val="none" w:sz="0" w:space="0" w:color="auto"/>
                <w:left w:val="none" w:sz="0" w:space="0" w:color="auto"/>
                <w:bottom w:val="none" w:sz="0" w:space="0" w:color="auto"/>
                <w:right w:val="none" w:sz="0" w:space="0" w:color="auto"/>
              </w:divBdr>
              <w:divsChild>
                <w:div w:id="1609194060">
                  <w:marLeft w:val="0"/>
                  <w:marRight w:val="0"/>
                  <w:marTop w:val="0"/>
                  <w:marBottom w:val="0"/>
                  <w:divBdr>
                    <w:top w:val="none" w:sz="0" w:space="0" w:color="auto"/>
                    <w:left w:val="none" w:sz="0" w:space="0" w:color="auto"/>
                    <w:bottom w:val="none" w:sz="0" w:space="0" w:color="auto"/>
                    <w:right w:val="none" w:sz="0" w:space="0" w:color="auto"/>
                  </w:divBdr>
                  <w:divsChild>
                    <w:div w:id="1019428707">
                      <w:marLeft w:val="0"/>
                      <w:marRight w:val="0"/>
                      <w:marTop w:val="120"/>
                      <w:marBottom w:val="0"/>
                      <w:divBdr>
                        <w:top w:val="none" w:sz="0" w:space="0" w:color="auto"/>
                        <w:left w:val="none" w:sz="0" w:space="0" w:color="auto"/>
                        <w:bottom w:val="none" w:sz="0" w:space="0" w:color="auto"/>
                        <w:right w:val="none" w:sz="0" w:space="0" w:color="auto"/>
                      </w:divBdr>
                      <w:divsChild>
                        <w:div w:id="6569049">
                          <w:marLeft w:val="0"/>
                          <w:marRight w:val="0"/>
                          <w:marTop w:val="0"/>
                          <w:marBottom w:val="0"/>
                          <w:divBdr>
                            <w:top w:val="none" w:sz="0" w:space="0" w:color="auto"/>
                            <w:left w:val="none" w:sz="0" w:space="0" w:color="auto"/>
                            <w:bottom w:val="none" w:sz="0" w:space="0" w:color="auto"/>
                            <w:right w:val="none" w:sz="0" w:space="0" w:color="auto"/>
                          </w:divBdr>
                          <w:divsChild>
                            <w:div w:id="985546673">
                              <w:marLeft w:val="0"/>
                              <w:marRight w:val="0"/>
                              <w:marTop w:val="0"/>
                              <w:marBottom w:val="0"/>
                              <w:divBdr>
                                <w:top w:val="none" w:sz="0" w:space="0" w:color="auto"/>
                                <w:left w:val="none" w:sz="0" w:space="0" w:color="auto"/>
                                <w:bottom w:val="none" w:sz="0" w:space="0" w:color="auto"/>
                                <w:right w:val="none" w:sz="0" w:space="0" w:color="auto"/>
                              </w:divBdr>
                              <w:divsChild>
                                <w:div w:id="745303269">
                                  <w:marLeft w:val="0"/>
                                  <w:marRight w:val="0"/>
                                  <w:marTop w:val="0"/>
                                  <w:marBottom w:val="0"/>
                                  <w:divBdr>
                                    <w:top w:val="none" w:sz="0" w:space="0" w:color="auto"/>
                                    <w:left w:val="none" w:sz="0" w:space="0" w:color="auto"/>
                                    <w:bottom w:val="none" w:sz="0" w:space="0" w:color="auto"/>
                                    <w:right w:val="none" w:sz="0" w:space="0" w:color="auto"/>
                                  </w:divBdr>
                                  <w:divsChild>
                                    <w:div w:id="348988046">
                                      <w:marLeft w:val="0"/>
                                      <w:marRight w:val="0"/>
                                      <w:marTop w:val="0"/>
                                      <w:marBottom w:val="0"/>
                                      <w:divBdr>
                                        <w:top w:val="none" w:sz="0" w:space="0" w:color="auto"/>
                                        <w:left w:val="none" w:sz="0" w:space="0" w:color="auto"/>
                                        <w:bottom w:val="none" w:sz="0" w:space="0" w:color="auto"/>
                                        <w:right w:val="none" w:sz="0" w:space="0" w:color="auto"/>
                                      </w:divBdr>
                                      <w:divsChild>
                                        <w:div w:id="43969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7208119">
          <w:marLeft w:val="0"/>
          <w:marRight w:val="0"/>
          <w:marTop w:val="0"/>
          <w:marBottom w:val="0"/>
          <w:divBdr>
            <w:top w:val="none" w:sz="0" w:space="0" w:color="auto"/>
            <w:left w:val="none" w:sz="0" w:space="0" w:color="auto"/>
            <w:bottom w:val="none" w:sz="0" w:space="0" w:color="auto"/>
            <w:right w:val="none" w:sz="0" w:space="0" w:color="auto"/>
          </w:divBdr>
          <w:divsChild>
            <w:div w:id="1514497272">
              <w:marLeft w:val="0"/>
              <w:marRight w:val="0"/>
              <w:marTop w:val="0"/>
              <w:marBottom w:val="0"/>
              <w:divBdr>
                <w:top w:val="none" w:sz="0" w:space="0" w:color="auto"/>
                <w:left w:val="none" w:sz="0" w:space="0" w:color="auto"/>
                <w:bottom w:val="none" w:sz="0" w:space="0" w:color="auto"/>
                <w:right w:val="none" w:sz="0" w:space="0" w:color="auto"/>
              </w:divBdr>
              <w:divsChild>
                <w:div w:id="2091000850">
                  <w:marLeft w:val="0"/>
                  <w:marRight w:val="0"/>
                  <w:marTop w:val="0"/>
                  <w:marBottom w:val="0"/>
                  <w:divBdr>
                    <w:top w:val="none" w:sz="0" w:space="0" w:color="auto"/>
                    <w:left w:val="none" w:sz="0" w:space="0" w:color="auto"/>
                    <w:bottom w:val="none" w:sz="0" w:space="0" w:color="auto"/>
                    <w:right w:val="none" w:sz="0" w:space="0" w:color="auto"/>
                  </w:divBdr>
                  <w:divsChild>
                    <w:div w:id="1719010794">
                      <w:marLeft w:val="0"/>
                      <w:marRight w:val="0"/>
                      <w:marTop w:val="0"/>
                      <w:marBottom w:val="0"/>
                      <w:divBdr>
                        <w:top w:val="none" w:sz="0" w:space="0" w:color="auto"/>
                        <w:left w:val="none" w:sz="0" w:space="0" w:color="auto"/>
                        <w:bottom w:val="none" w:sz="0" w:space="0" w:color="auto"/>
                        <w:right w:val="none" w:sz="0" w:space="0" w:color="auto"/>
                      </w:divBdr>
                      <w:divsChild>
                        <w:div w:id="541598501">
                          <w:marLeft w:val="0"/>
                          <w:marRight w:val="0"/>
                          <w:marTop w:val="0"/>
                          <w:marBottom w:val="0"/>
                          <w:divBdr>
                            <w:top w:val="none" w:sz="0" w:space="0" w:color="auto"/>
                            <w:left w:val="none" w:sz="0" w:space="0" w:color="auto"/>
                            <w:bottom w:val="none" w:sz="0" w:space="0" w:color="auto"/>
                            <w:right w:val="none" w:sz="0" w:space="0" w:color="auto"/>
                          </w:divBdr>
                          <w:divsChild>
                            <w:div w:id="648287241">
                              <w:marLeft w:val="0"/>
                              <w:marRight w:val="0"/>
                              <w:marTop w:val="0"/>
                              <w:marBottom w:val="0"/>
                              <w:divBdr>
                                <w:top w:val="none" w:sz="0" w:space="0" w:color="auto"/>
                                <w:left w:val="none" w:sz="0" w:space="0" w:color="auto"/>
                                <w:bottom w:val="none" w:sz="0" w:space="0" w:color="auto"/>
                                <w:right w:val="none" w:sz="0" w:space="0" w:color="auto"/>
                              </w:divBdr>
                              <w:divsChild>
                                <w:div w:id="199166314">
                                  <w:marLeft w:val="0"/>
                                  <w:marRight w:val="120"/>
                                  <w:marTop w:val="0"/>
                                  <w:marBottom w:val="0"/>
                                  <w:divBdr>
                                    <w:top w:val="none" w:sz="0" w:space="0" w:color="auto"/>
                                    <w:left w:val="none" w:sz="0" w:space="0" w:color="auto"/>
                                    <w:bottom w:val="none" w:sz="0" w:space="0" w:color="auto"/>
                                    <w:right w:val="none" w:sz="0" w:space="0" w:color="auto"/>
                                  </w:divBdr>
                                  <w:divsChild>
                                    <w:div w:id="147845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634708">
      <w:bodyDiv w:val="1"/>
      <w:marLeft w:val="0"/>
      <w:marRight w:val="0"/>
      <w:marTop w:val="0"/>
      <w:marBottom w:val="0"/>
      <w:divBdr>
        <w:top w:val="none" w:sz="0" w:space="0" w:color="auto"/>
        <w:left w:val="none" w:sz="0" w:space="0" w:color="auto"/>
        <w:bottom w:val="none" w:sz="0" w:space="0" w:color="auto"/>
        <w:right w:val="none" w:sz="0" w:space="0" w:color="auto"/>
      </w:divBdr>
    </w:div>
    <w:div w:id="1027021424">
      <w:bodyDiv w:val="1"/>
      <w:marLeft w:val="0"/>
      <w:marRight w:val="0"/>
      <w:marTop w:val="0"/>
      <w:marBottom w:val="0"/>
      <w:divBdr>
        <w:top w:val="none" w:sz="0" w:space="0" w:color="auto"/>
        <w:left w:val="none" w:sz="0" w:space="0" w:color="auto"/>
        <w:bottom w:val="none" w:sz="0" w:space="0" w:color="auto"/>
        <w:right w:val="none" w:sz="0" w:space="0" w:color="auto"/>
      </w:divBdr>
    </w:div>
    <w:div w:id="1077676521">
      <w:bodyDiv w:val="1"/>
      <w:marLeft w:val="0"/>
      <w:marRight w:val="0"/>
      <w:marTop w:val="0"/>
      <w:marBottom w:val="0"/>
      <w:divBdr>
        <w:top w:val="none" w:sz="0" w:space="0" w:color="auto"/>
        <w:left w:val="none" w:sz="0" w:space="0" w:color="auto"/>
        <w:bottom w:val="none" w:sz="0" w:space="0" w:color="auto"/>
        <w:right w:val="none" w:sz="0" w:space="0" w:color="auto"/>
      </w:divBdr>
      <w:divsChild>
        <w:div w:id="2016417265">
          <w:marLeft w:val="0"/>
          <w:marRight w:val="0"/>
          <w:marTop w:val="0"/>
          <w:marBottom w:val="0"/>
          <w:divBdr>
            <w:top w:val="none" w:sz="0" w:space="0" w:color="auto"/>
            <w:left w:val="none" w:sz="0" w:space="0" w:color="auto"/>
            <w:bottom w:val="none" w:sz="0" w:space="0" w:color="auto"/>
            <w:right w:val="none" w:sz="0" w:space="0" w:color="auto"/>
          </w:divBdr>
        </w:div>
      </w:divsChild>
    </w:div>
    <w:div w:id="1115297166">
      <w:bodyDiv w:val="1"/>
      <w:marLeft w:val="0"/>
      <w:marRight w:val="0"/>
      <w:marTop w:val="0"/>
      <w:marBottom w:val="0"/>
      <w:divBdr>
        <w:top w:val="none" w:sz="0" w:space="0" w:color="auto"/>
        <w:left w:val="none" w:sz="0" w:space="0" w:color="auto"/>
        <w:bottom w:val="none" w:sz="0" w:space="0" w:color="auto"/>
        <w:right w:val="none" w:sz="0" w:space="0" w:color="auto"/>
      </w:divBdr>
    </w:div>
    <w:div w:id="1146581040">
      <w:bodyDiv w:val="1"/>
      <w:marLeft w:val="0"/>
      <w:marRight w:val="0"/>
      <w:marTop w:val="0"/>
      <w:marBottom w:val="0"/>
      <w:divBdr>
        <w:top w:val="none" w:sz="0" w:space="0" w:color="auto"/>
        <w:left w:val="none" w:sz="0" w:space="0" w:color="auto"/>
        <w:bottom w:val="none" w:sz="0" w:space="0" w:color="auto"/>
        <w:right w:val="none" w:sz="0" w:space="0" w:color="auto"/>
      </w:divBdr>
    </w:div>
    <w:div w:id="1220438450">
      <w:bodyDiv w:val="1"/>
      <w:marLeft w:val="0"/>
      <w:marRight w:val="0"/>
      <w:marTop w:val="0"/>
      <w:marBottom w:val="0"/>
      <w:divBdr>
        <w:top w:val="none" w:sz="0" w:space="0" w:color="auto"/>
        <w:left w:val="none" w:sz="0" w:space="0" w:color="auto"/>
        <w:bottom w:val="none" w:sz="0" w:space="0" w:color="auto"/>
        <w:right w:val="none" w:sz="0" w:space="0" w:color="auto"/>
      </w:divBdr>
    </w:div>
    <w:div w:id="1221553145">
      <w:bodyDiv w:val="1"/>
      <w:marLeft w:val="0"/>
      <w:marRight w:val="0"/>
      <w:marTop w:val="0"/>
      <w:marBottom w:val="0"/>
      <w:divBdr>
        <w:top w:val="none" w:sz="0" w:space="0" w:color="auto"/>
        <w:left w:val="none" w:sz="0" w:space="0" w:color="auto"/>
        <w:bottom w:val="none" w:sz="0" w:space="0" w:color="auto"/>
        <w:right w:val="none" w:sz="0" w:space="0" w:color="auto"/>
      </w:divBdr>
    </w:div>
    <w:div w:id="1244028435">
      <w:bodyDiv w:val="1"/>
      <w:marLeft w:val="0"/>
      <w:marRight w:val="0"/>
      <w:marTop w:val="0"/>
      <w:marBottom w:val="0"/>
      <w:divBdr>
        <w:top w:val="none" w:sz="0" w:space="0" w:color="auto"/>
        <w:left w:val="none" w:sz="0" w:space="0" w:color="auto"/>
        <w:bottom w:val="none" w:sz="0" w:space="0" w:color="auto"/>
        <w:right w:val="none" w:sz="0" w:space="0" w:color="auto"/>
      </w:divBdr>
      <w:divsChild>
        <w:div w:id="1274554449">
          <w:marLeft w:val="0"/>
          <w:marRight w:val="0"/>
          <w:marTop w:val="0"/>
          <w:marBottom w:val="0"/>
          <w:divBdr>
            <w:top w:val="none" w:sz="0" w:space="0" w:color="auto"/>
            <w:left w:val="none" w:sz="0" w:space="0" w:color="auto"/>
            <w:bottom w:val="none" w:sz="0" w:space="0" w:color="auto"/>
            <w:right w:val="none" w:sz="0" w:space="0" w:color="auto"/>
          </w:divBdr>
        </w:div>
        <w:div w:id="1586525435">
          <w:marLeft w:val="0"/>
          <w:marRight w:val="0"/>
          <w:marTop w:val="0"/>
          <w:marBottom w:val="0"/>
          <w:divBdr>
            <w:top w:val="none" w:sz="0" w:space="0" w:color="auto"/>
            <w:left w:val="none" w:sz="0" w:space="0" w:color="auto"/>
            <w:bottom w:val="none" w:sz="0" w:space="0" w:color="auto"/>
            <w:right w:val="none" w:sz="0" w:space="0" w:color="auto"/>
          </w:divBdr>
        </w:div>
        <w:div w:id="1701932942">
          <w:marLeft w:val="0"/>
          <w:marRight w:val="0"/>
          <w:marTop w:val="0"/>
          <w:marBottom w:val="0"/>
          <w:divBdr>
            <w:top w:val="none" w:sz="0" w:space="0" w:color="auto"/>
            <w:left w:val="none" w:sz="0" w:space="0" w:color="auto"/>
            <w:bottom w:val="none" w:sz="0" w:space="0" w:color="auto"/>
            <w:right w:val="none" w:sz="0" w:space="0" w:color="auto"/>
          </w:divBdr>
        </w:div>
      </w:divsChild>
    </w:div>
    <w:div w:id="1257132083">
      <w:bodyDiv w:val="1"/>
      <w:marLeft w:val="0"/>
      <w:marRight w:val="0"/>
      <w:marTop w:val="0"/>
      <w:marBottom w:val="0"/>
      <w:divBdr>
        <w:top w:val="none" w:sz="0" w:space="0" w:color="auto"/>
        <w:left w:val="none" w:sz="0" w:space="0" w:color="auto"/>
        <w:bottom w:val="none" w:sz="0" w:space="0" w:color="auto"/>
        <w:right w:val="none" w:sz="0" w:space="0" w:color="auto"/>
      </w:divBdr>
      <w:divsChild>
        <w:div w:id="782847174">
          <w:marLeft w:val="0"/>
          <w:marRight w:val="0"/>
          <w:marTop w:val="0"/>
          <w:marBottom w:val="0"/>
          <w:divBdr>
            <w:top w:val="none" w:sz="0" w:space="0" w:color="auto"/>
            <w:left w:val="none" w:sz="0" w:space="0" w:color="auto"/>
            <w:bottom w:val="none" w:sz="0" w:space="0" w:color="auto"/>
            <w:right w:val="none" w:sz="0" w:space="0" w:color="auto"/>
          </w:divBdr>
        </w:div>
        <w:div w:id="979699207">
          <w:marLeft w:val="0"/>
          <w:marRight w:val="0"/>
          <w:marTop w:val="0"/>
          <w:marBottom w:val="0"/>
          <w:divBdr>
            <w:top w:val="none" w:sz="0" w:space="0" w:color="auto"/>
            <w:left w:val="none" w:sz="0" w:space="0" w:color="auto"/>
            <w:bottom w:val="none" w:sz="0" w:space="0" w:color="auto"/>
            <w:right w:val="none" w:sz="0" w:space="0" w:color="auto"/>
          </w:divBdr>
        </w:div>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 w:id="1281842181">
      <w:bodyDiv w:val="1"/>
      <w:marLeft w:val="0"/>
      <w:marRight w:val="0"/>
      <w:marTop w:val="0"/>
      <w:marBottom w:val="0"/>
      <w:divBdr>
        <w:top w:val="none" w:sz="0" w:space="0" w:color="auto"/>
        <w:left w:val="none" w:sz="0" w:space="0" w:color="auto"/>
        <w:bottom w:val="none" w:sz="0" w:space="0" w:color="auto"/>
        <w:right w:val="none" w:sz="0" w:space="0" w:color="auto"/>
      </w:divBdr>
      <w:divsChild>
        <w:div w:id="1282415106">
          <w:marLeft w:val="0"/>
          <w:marRight w:val="0"/>
          <w:marTop w:val="0"/>
          <w:marBottom w:val="0"/>
          <w:divBdr>
            <w:top w:val="none" w:sz="0" w:space="0" w:color="auto"/>
            <w:left w:val="none" w:sz="0" w:space="0" w:color="auto"/>
            <w:bottom w:val="none" w:sz="0" w:space="0" w:color="auto"/>
            <w:right w:val="none" w:sz="0" w:space="0" w:color="auto"/>
          </w:divBdr>
        </w:div>
      </w:divsChild>
    </w:div>
    <w:div w:id="1328484399">
      <w:bodyDiv w:val="1"/>
      <w:marLeft w:val="0"/>
      <w:marRight w:val="0"/>
      <w:marTop w:val="0"/>
      <w:marBottom w:val="0"/>
      <w:divBdr>
        <w:top w:val="none" w:sz="0" w:space="0" w:color="auto"/>
        <w:left w:val="none" w:sz="0" w:space="0" w:color="auto"/>
        <w:bottom w:val="none" w:sz="0" w:space="0" w:color="auto"/>
        <w:right w:val="none" w:sz="0" w:space="0" w:color="auto"/>
      </w:divBdr>
    </w:div>
    <w:div w:id="1350134211">
      <w:bodyDiv w:val="1"/>
      <w:marLeft w:val="0"/>
      <w:marRight w:val="0"/>
      <w:marTop w:val="0"/>
      <w:marBottom w:val="0"/>
      <w:divBdr>
        <w:top w:val="none" w:sz="0" w:space="0" w:color="auto"/>
        <w:left w:val="none" w:sz="0" w:space="0" w:color="auto"/>
        <w:bottom w:val="none" w:sz="0" w:space="0" w:color="auto"/>
        <w:right w:val="none" w:sz="0" w:space="0" w:color="auto"/>
      </w:divBdr>
      <w:divsChild>
        <w:div w:id="1913536688">
          <w:marLeft w:val="0"/>
          <w:marRight w:val="0"/>
          <w:marTop w:val="0"/>
          <w:marBottom w:val="0"/>
          <w:divBdr>
            <w:top w:val="none" w:sz="0" w:space="0" w:color="auto"/>
            <w:left w:val="none" w:sz="0" w:space="0" w:color="auto"/>
            <w:bottom w:val="none" w:sz="0" w:space="0" w:color="auto"/>
            <w:right w:val="none" w:sz="0" w:space="0" w:color="auto"/>
          </w:divBdr>
          <w:divsChild>
            <w:div w:id="803735082">
              <w:marLeft w:val="0"/>
              <w:marRight w:val="0"/>
              <w:marTop w:val="0"/>
              <w:marBottom w:val="0"/>
              <w:divBdr>
                <w:top w:val="none" w:sz="0" w:space="0" w:color="auto"/>
                <w:left w:val="none" w:sz="0" w:space="0" w:color="auto"/>
                <w:bottom w:val="none" w:sz="0" w:space="0" w:color="auto"/>
                <w:right w:val="none" w:sz="0" w:space="0" w:color="auto"/>
              </w:divBdr>
              <w:divsChild>
                <w:div w:id="1530677688">
                  <w:marLeft w:val="0"/>
                  <w:marRight w:val="0"/>
                  <w:marTop w:val="0"/>
                  <w:marBottom w:val="0"/>
                  <w:divBdr>
                    <w:top w:val="none" w:sz="0" w:space="0" w:color="auto"/>
                    <w:left w:val="none" w:sz="0" w:space="0" w:color="auto"/>
                    <w:bottom w:val="none" w:sz="0" w:space="0" w:color="auto"/>
                    <w:right w:val="none" w:sz="0" w:space="0" w:color="auto"/>
                  </w:divBdr>
                  <w:divsChild>
                    <w:div w:id="648636079">
                      <w:marLeft w:val="0"/>
                      <w:marRight w:val="0"/>
                      <w:marTop w:val="0"/>
                      <w:marBottom w:val="0"/>
                      <w:divBdr>
                        <w:top w:val="none" w:sz="0" w:space="0" w:color="auto"/>
                        <w:left w:val="none" w:sz="0" w:space="0" w:color="auto"/>
                        <w:bottom w:val="none" w:sz="0" w:space="0" w:color="auto"/>
                        <w:right w:val="none" w:sz="0" w:space="0" w:color="auto"/>
                      </w:divBdr>
                      <w:divsChild>
                        <w:div w:id="2012291692">
                          <w:marLeft w:val="0"/>
                          <w:marRight w:val="0"/>
                          <w:marTop w:val="0"/>
                          <w:marBottom w:val="0"/>
                          <w:divBdr>
                            <w:top w:val="none" w:sz="0" w:space="0" w:color="auto"/>
                            <w:left w:val="none" w:sz="0" w:space="0" w:color="auto"/>
                            <w:bottom w:val="none" w:sz="0" w:space="0" w:color="auto"/>
                            <w:right w:val="none" w:sz="0" w:space="0" w:color="auto"/>
                          </w:divBdr>
                          <w:divsChild>
                            <w:div w:id="303051828">
                              <w:marLeft w:val="0"/>
                              <w:marRight w:val="0"/>
                              <w:marTop w:val="0"/>
                              <w:marBottom w:val="0"/>
                              <w:divBdr>
                                <w:top w:val="none" w:sz="0" w:space="0" w:color="auto"/>
                                <w:left w:val="none" w:sz="0" w:space="0" w:color="auto"/>
                                <w:bottom w:val="none" w:sz="0" w:space="0" w:color="auto"/>
                                <w:right w:val="none" w:sz="0" w:space="0" w:color="auto"/>
                              </w:divBdr>
                              <w:divsChild>
                                <w:div w:id="721946925">
                                  <w:marLeft w:val="0"/>
                                  <w:marRight w:val="0"/>
                                  <w:marTop w:val="0"/>
                                  <w:marBottom w:val="0"/>
                                  <w:divBdr>
                                    <w:top w:val="none" w:sz="0" w:space="0" w:color="auto"/>
                                    <w:left w:val="none" w:sz="0" w:space="0" w:color="auto"/>
                                    <w:bottom w:val="none" w:sz="0" w:space="0" w:color="auto"/>
                                    <w:right w:val="none" w:sz="0" w:space="0" w:color="auto"/>
                                  </w:divBdr>
                                  <w:divsChild>
                                    <w:div w:id="114829963">
                                      <w:marLeft w:val="0"/>
                                      <w:marRight w:val="0"/>
                                      <w:marTop w:val="0"/>
                                      <w:marBottom w:val="0"/>
                                      <w:divBdr>
                                        <w:top w:val="none" w:sz="0" w:space="0" w:color="auto"/>
                                        <w:left w:val="none" w:sz="0" w:space="0" w:color="auto"/>
                                        <w:bottom w:val="none" w:sz="0" w:space="0" w:color="auto"/>
                                        <w:right w:val="none" w:sz="0" w:space="0" w:color="auto"/>
                                      </w:divBdr>
                                      <w:divsChild>
                                        <w:div w:id="282343575">
                                          <w:marLeft w:val="0"/>
                                          <w:marRight w:val="0"/>
                                          <w:marTop w:val="0"/>
                                          <w:marBottom w:val="0"/>
                                          <w:divBdr>
                                            <w:top w:val="none" w:sz="0" w:space="0" w:color="auto"/>
                                            <w:left w:val="none" w:sz="0" w:space="0" w:color="auto"/>
                                            <w:bottom w:val="none" w:sz="0" w:space="0" w:color="auto"/>
                                            <w:right w:val="none" w:sz="0" w:space="0" w:color="auto"/>
                                          </w:divBdr>
                                          <w:divsChild>
                                            <w:div w:id="1221289458">
                                              <w:marLeft w:val="0"/>
                                              <w:marRight w:val="0"/>
                                              <w:marTop w:val="100"/>
                                              <w:marBottom w:val="100"/>
                                              <w:divBdr>
                                                <w:top w:val="none" w:sz="0" w:space="0" w:color="auto"/>
                                                <w:left w:val="none" w:sz="0" w:space="0" w:color="auto"/>
                                                <w:bottom w:val="none" w:sz="0" w:space="0" w:color="auto"/>
                                                <w:right w:val="none" w:sz="0" w:space="0" w:color="auto"/>
                                              </w:divBdr>
                                              <w:divsChild>
                                                <w:div w:id="1636908778">
                                                  <w:marLeft w:val="0"/>
                                                  <w:marRight w:val="0"/>
                                                  <w:marTop w:val="0"/>
                                                  <w:marBottom w:val="0"/>
                                                  <w:divBdr>
                                                    <w:top w:val="none" w:sz="0" w:space="0" w:color="auto"/>
                                                    <w:left w:val="none" w:sz="0" w:space="0" w:color="auto"/>
                                                    <w:bottom w:val="none" w:sz="0" w:space="0" w:color="auto"/>
                                                    <w:right w:val="none" w:sz="0" w:space="0" w:color="auto"/>
                                                  </w:divBdr>
                                                </w:div>
                                                <w:div w:id="62535164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42409192">
                              <w:marLeft w:val="0"/>
                              <w:marRight w:val="0"/>
                              <w:marTop w:val="0"/>
                              <w:marBottom w:val="0"/>
                              <w:divBdr>
                                <w:top w:val="none" w:sz="0" w:space="0" w:color="auto"/>
                                <w:left w:val="none" w:sz="0" w:space="0" w:color="auto"/>
                                <w:bottom w:val="none" w:sz="0" w:space="0" w:color="auto"/>
                                <w:right w:val="none" w:sz="0" w:space="0" w:color="auto"/>
                              </w:divBdr>
                              <w:divsChild>
                                <w:div w:id="869563367">
                                  <w:marLeft w:val="0"/>
                                  <w:marRight w:val="0"/>
                                  <w:marTop w:val="0"/>
                                  <w:marBottom w:val="0"/>
                                  <w:divBdr>
                                    <w:top w:val="none" w:sz="0" w:space="0" w:color="auto"/>
                                    <w:left w:val="none" w:sz="0" w:space="0" w:color="auto"/>
                                    <w:bottom w:val="none" w:sz="0" w:space="0" w:color="auto"/>
                                    <w:right w:val="none" w:sz="0" w:space="0" w:color="auto"/>
                                  </w:divBdr>
                                  <w:divsChild>
                                    <w:div w:id="1138572220">
                                      <w:marLeft w:val="0"/>
                                      <w:marRight w:val="0"/>
                                      <w:marTop w:val="0"/>
                                      <w:marBottom w:val="0"/>
                                      <w:divBdr>
                                        <w:top w:val="none" w:sz="0" w:space="0" w:color="auto"/>
                                        <w:left w:val="none" w:sz="0" w:space="0" w:color="auto"/>
                                        <w:bottom w:val="none" w:sz="0" w:space="0" w:color="auto"/>
                                        <w:right w:val="none" w:sz="0" w:space="0" w:color="auto"/>
                                      </w:divBdr>
                                      <w:divsChild>
                                        <w:div w:id="1730415780">
                                          <w:marLeft w:val="0"/>
                                          <w:marRight w:val="0"/>
                                          <w:marTop w:val="0"/>
                                          <w:marBottom w:val="0"/>
                                          <w:divBdr>
                                            <w:top w:val="none" w:sz="0" w:space="0" w:color="auto"/>
                                            <w:left w:val="none" w:sz="0" w:space="0" w:color="auto"/>
                                            <w:bottom w:val="none" w:sz="0" w:space="0" w:color="auto"/>
                                            <w:right w:val="none" w:sz="0" w:space="0" w:color="auto"/>
                                          </w:divBdr>
                                          <w:divsChild>
                                            <w:div w:id="285737173">
                                              <w:marLeft w:val="0"/>
                                              <w:marRight w:val="0"/>
                                              <w:marTop w:val="0"/>
                                              <w:marBottom w:val="0"/>
                                              <w:divBdr>
                                                <w:top w:val="none" w:sz="0" w:space="0" w:color="auto"/>
                                                <w:left w:val="none" w:sz="0" w:space="0" w:color="auto"/>
                                                <w:bottom w:val="none" w:sz="0" w:space="0" w:color="auto"/>
                                                <w:right w:val="none" w:sz="0" w:space="0" w:color="auto"/>
                                              </w:divBdr>
                                              <w:divsChild>
                                                <w:div w:id="96450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620646">
                                          <w:marLeft w:val="0"/>
                                          <w:marRight w:val="0"/>
                                          <w:marTop w:val="0"/>
                                          <w:marBottom w:val="0"/>
                                          <w:divBdr>
                                            <w:top w:val="none" w:sz="0" w:space="0" w:color="auto"/>
                                            <w:left w:val="none" w:sz="0" w:space="0" w:color="auto"/>
                                            <w:bottom w:val="none" w:sz="0" w:space="0" w:color="auto"/>
                                            <w:right w:val="none" w:sz="0" w:space="0" w:color="auto"/>
                                          </w:divBdr>
                                          <w:divsChild>
                                            <w:div w:id="860630402">
                                              <w:marLeft w:val="0"/>
                                              <w:marRight w:val="0"/>
                                              <w:marTop w:val="0"/>
                                              <w:marBottom w:val="0"/>
                                              <w:divBdr>
                                                <w:top w:val="none" w:sz="0" w:space="0" w:color="auto"/>
                                                <w:left w:val="none" w:sz="0" w:space="0" w:color="auto"/>
                                                <w:bottom w:val="none" w:sz="0" w:space="0" w:color="auto"/>
                                                <w:right w:val="none" w:sz="0" w:space="0" w:color="auto"/>
                                              </w:divBdr>
                                              <w:divsChild>
                                                <w:div w:id="1838422619">
                                                  <w:marLeft w:val="0"/>
                                                  <w:marRight w:val="0"/>
                                                  <w:marTop w:val="0"/>
                                                  <w:marBottom w:val="0"/>
                                                  <w:divBdr>
                                                    <w:top w:val="none" w:sz="0" w:space="0" w:color="auto"/>
                                                    <w:left w:val="none" w:sz="0" w:space="0" w:color="auto"/>
                                                    <w:bottom w:val="none" w:sz="0" w:space="0" w:color="auto"/>
                                                    <w:right w:val="none" w:sz="0" w:space="0" w:color="auto"/>
                                                  </w:divBdr>
                                                  <w:divsChild>
                                                    <w:div w:id="2043088222">
                                                      <w:marLeft w:val="0"/>
                                                      <w:marRight w:val="0"/>
                                                      <w:marTop w:val="0"/>
                                                      <w:marBottom w:val="0"/>
                                                      <w:divBdr>
                                                        <w:top w:val="none" w:sz="0" w:space="0" w:color="auto"/>
                                                        <w:left w:val="none" w:sz="0" w:space="0" w:color="auto"/>
                                                        <w:bottom w:val="none" w:sz="0" w:space="0" w:color="auto"/>
                                                        <w:right w:val="none" w:sz="0" w:space="0" w:color="auto"/>
                                                      </w:divBdr>
                                                      <w:divsChild>
                                                        <w:div w:id="242884393">
                                                          <w:marLeft w:val="0"/>
                                                          <w:marRight w:val="0"/>
                                                          <w:marTop w:val="0"/>
                                                          <w:marBottom w:val="0"/>
                                                          <w:divBdr>
                                                            <w:top w:val="none" w:sz="0" w:space="0" w:color="auto"/>
                                                            <w:left w:val="none" w:sz="0" w:space="0" w:color="auto"/>
                                                            <w:bottom w:val="none" w:sz="0" w:space="0" w:color="auto"/>
                                                            <w:right w:val="none" w:sz="0" w:space="0" w:color="auto"/>
                                                          </w:divBdr>
                                                          <w:divsChild>
                                                            <w:div w:id="1630938795">
                                                              <w:marLeft w:val="0"/>
                                                              <w:marRight w:val="0"/>
                                                              <w:marTop w:val="0"/>
                                                              <w:marBottom w:val="0"/>
                                                              <w:divBdr>
                                                                <w:top w:val="none" w:sz="0" w:space="0" w:color="auto"/>
                                                                <w:left w:val="none" w:sz="0" w:space="0" w:color="auto"/>
                                                                <w:bottom w:val="none" w:sz="0" w:space="0" w:color="auto"/>
                                                                <w:right w:val="none" w:sz="0" w:space="0" w:color="auto"/>
                                                              </w:divBdr>
                                                              <w:divsChild>
                                                                <w:div w:id="763646614">
                                                                  <w:marLeft w:val="0"/>
                                                                  <w:marRight w:val="0"/>
                                                                  <w:marTop w:val="0"/>
                                                                  <w:marBottom w:val="0"/>
                                                                  <w:divBdr>
                                                                    <w:top w:val="none" w:sz="0" w:space="0" w:color="auto"/>
                                                                    <w:left w:val="none" w:sz="0" w:space="0" w:color="auto"/>
                                                                    <w:bottom w:val="none" w:sz="0" w:space="0" w:color="auto"/>
                                                                    <w:right w:val="none" w:sz="0" w:space="0" w:color="auto"/>
                                                                  </w:divBdr>
                                                                  <w:divsChild>
                                                                    <w:div w:id="930626188">
                                                                      <w:marLeft w:val="0"/>
                                                                      <w:marRight w:val="0"/>
                                                                      <w:marTop w:val="0"/>
                                                                      <w:marBottom w:val="0"/>
                                                                      <w:divBdr>
                                                                        <w:top w:val="none" w:sz="0" w:space="0" w:color="auto"/>
                                                                        <w:left w:val="none" w:sz="0" w:space="0" w:color="auto"/>
                                                                        <w:bottom w:val="none" w:sz="0" w:space="0" w:color="auto"/>
                                                                        <w:right w:val="none" w:sz="0" w:space="0" w:color="auto"/>
                                                                      </w:divBdr>
                                                                      <w:divsChild>
                                                                        <w:div w:id="213439858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3057336">
          <w:marLeft w:val="0"/>
          <w:marRight w:val="0"/>
          <w:marTop w:val="0"/>
          <w:marBottom w:val="0"/>
          <w:divBdr>
            <w:top w:val="none" w:sz="0" w:space="0" w:color="auto"/>
            <w:left w:val="none" w:sz="0" w:space="0" w:color="auto"/>
            <w:bottom w:val="none" w:sz="0" w:space="0" w:color="auto"/>
            <w:right w:val="none" w:sz="0" w:space="0" w:color="auto"/>
          </w:divBdr>
          <w:divsChild>
            <w:div w:id="1665552306">
              <w:marLeft w:val="0"/>
              <w:marRight w:val="0"/>
              <w:marTop w:val="0"/>
              <w:marBottom w:val="0"/>
              <w:divBdr>
                <w:top w:val="none" w:sz="0" w:space="0" w:color="auto"/>
                <w:left w:val="none" w:sz="0" w:space="0" w:color="auto"/>
                <w:bottom w:val="none" w:sz="0" w:space="0" w:color="auto"/>
                <w:right w:val="none" w:sz="0" w:space="0" w:color="auto"/>
              </w:divBdr>
              <w:divsChild>
                <w:div w:id="1944075174">
                  <w:marLeft w:val="0"/>
                  <w:marRight w:val="0"/>
                  <w:marTop w:val="0"/>
                  <w:marBottom w:val="0"/>
                  <w:divBdr>
                    <w:top w:val="none" w:sz="0" w:space="0" w:color="auto"/>
                    <w:left w:val="none" w:sz="0" w:space="0" w:color="auto"/>
                    <w:bottom w:val="none" w:sz="0" w:space="0" w:color="auto"/>
                    <w:right w:val="none" w:sz="0" w:space="0" w:color="auto"/>
                  </w:divBdr>
                  <w:divsChild>
                    <w:div w:id="1925644461">
                      <w:marLeft w:val="0"/>
                      <w:marRight w:val="0"/>
                      <w:marTop w:val="0"/>
                      <w:marBottom w:val="0"/>
                      <w:divBdr>
                        <w:top w:val="none" w:sz="0" w:space="0" w:color="auto"/>
                        <w:left w:val="none" w:sz="0" w:space="0" w:color="auto"/>
                        <w:bottom w:val="none" w:sz="0" w:space="0" w:color="auto"/>
                        <w:right w:val="none" w:sz="0" w:space="0" w:color="auto"/>
                      </w:divBdr>
                      <w:divsChild>
                        <w:div w:id="1353339582">
                          <w:marLeft w:val="0"/>
                          <w:marRight w:val="0"/>
                          <w:marTop w:val="0"/>
                          <w:marBottom w:val="0"/>
                          <w:divBdr>
                            <w:top w:val="none" w:sz="0" w:space="0" w:color="auto"/>
                            <w:left w:val="none" w:sz="0" w:space="0" w:color="auto"/>
                            <w:bottom w:val="none" w:sz="0" w:space="0" w:color="auto"/>
                            <w:right w:val="none" w:sz="0" w:space="0" w:color="auto"/>
                          </w:divBdr>
                          <w:divsChild>
                            <w:div w:id="389614158">
                              <w:marLeft w:val="0"/>
                              <w:marRight w:val="0"/>
                              <w:marTop w:val="0"/>
                              <w:marBottom w:val="0"/>
                              <w:divBdr>
                                <w:top w:val="none" w:sz="0" w:space="0" w:color="auto"/>
                                <w:left w:val="none" w:sz="0" w:space="0" w:color="auto"/>
                                <w:bottom w:val="none" w:sz="0" w:space="0" w:color="auto"/>
                                <w:right w:val="none" w:sz="0" w:space="0" w:color="auto"/>
                              </w:divBdr>
                              <w:divsChild>
                                <w:div w:id="462307536">
                                  <w:marLeft w:val="0"/>
                                  <w:marRight w:val="0"/>
                                  <w:marTop w:val="0"/>
                                  <w:marBottom w:val="0"/>
                                  <w:divBdr>
                                    <w:top w:val="none" w:sz="0" w:space="0" w:color="auto"/>
                                    <w:left w:val="none" w:sz="0" w:space="0" w:color="auto"/>
                                    <w:bottom w:val="none" w:sz="0" w:space="0" w:color="auto"/>
                                    <w:right w:val="none" w:sz="0" w:space="0" w:color="auto"/>
                                  </w:divBdr>
                                  <w:divsChild>
                                    <w:div w:id="102907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294511">
          <w:marLeft w:val="0"/>
          <w:marRight w:val="0"/>
          <w:marTop w:val="0"/>
          <w:marBottom w:val="0"/>
          <w:divBdr>
            <w:top w:val="none" w:sz="0" w:space="0" w:color="auto"/>
            <w:left w:val="none" w:sz="0" w:space="0" w:color="auto"/>
            <w:bottom w:val="none" w:sz="0" w:space="0" w:color="auto"/>
            <w:right w:val="none" w:sz="0" w:space="0" w:color="auto"/>
          </w:divBdr>
          <w:divsChild>
            <w:div w:id="197207939">
              <w:marLeft w:val="0"/>
              <w:marRight w:val="0"/>
              <w:marTop w:val="0"/>
              <w:marBottom w:val="0"/>
              <w:divBdr>
                <w:top w:val="none" w:sz="0" w:space="0" w:color="auto"/>
                <w:left w:val="none" w:sz="0" w:space="0" w:color="auto"/>
                <w:bottom w:val="none" w:sz="0" w:space="0" w:color="auto"/>
                <w:right w:val="none" w:sz="0" w:space="0" w:color="auto"/>
              </w:divBdr>
              <w:divsChild>
                <w:div w:id="973146303">
                  <w:marLeft w:val="0"/>
                  <w:marRight w:val="0"/>
                  <w:marTop w:val="0"/>
                  <w:marBottom w:val="0"/>
                  <w:divBdr>
                    <w:top w:val="none" w:sz="0" w:space="0" w:color="auto"/>
                    <w:left w:val="none" w:sz="0" w:space="0" w:color="auto"/>
                    <w:bottom w:val="none" w:sz="0" w:space="0" w:color="auto"/>
                    <w:right w:val="none" w:sz="0" w:space="0" w:color="auto"/>
                  </w:divBdr>
                  <w:divsChild>
                    <w:div w:id="1737826051">
                      <w:marLeft w:val="0"/>
                      <w:marRight w:val="0"/>
                      <w:marTop w:val="0"/>
                      <w:marBottom w:val="0"/>
                      <w:divBdr>
                        <w:top w:val="none" w:sz="0" w:space="0" w:color="auto"/>
                        <w:left w:val="none" w:sz="0" w:space="0" w:color="auto"/>
                        <w:bottom w:val="none" w:sz="0" w:space="0" w:color="auto"/>
                        <w:right w:val="none" w:sz="0" w:space="0" w:color="auto"/>
                      </w:divBdr>
                      <w:divsChild>
                        <w:div w:id="1200901932">
                          <w:marLeft w:val="0"/>
                          <w:marRight w:val="0"/>
                          <w:marTop w:val="0"/>
                          <w:marBottom w:val="0"/>
                          <w:divBdr>
                            <w:top w:val="none" w:sz="0" w:space="0" w:color="auto"/>
                            <w:left w:val="none" w:sz="0" w:space="0" w:color="auto"/>
                            <w:bottom w:val="none" w:sz="0" w:space="0" w:color="auto"/>
                            <w:right w:val="none" w:sz="0" w:space="0" w:color="auto"/>
                          </w:divBdr>
                          <w:divsChild>
                            <w:div w:id="1999915348">
                              <w:marLeft w:val="0"/>
                              <w:marRight w:val="0"/>
                              <w:marTop w:val="0"/>
                              <w:marBottom w:val="0"/>
                              <w:divBdr>
                                <w:top w:val="none" w:sz="0" w:space="0" w:color="auto"/>
                                <w:left w:val="none" w:sz="0" w:space="0" w:color="auto"/>
                                <w:bottom w:val="none" w:sz="0" w:space="0" w:color="auto"/>
                                <w:right w:val="none" w:sz="0" w:space="0" w:color="auto"/>
                              </w:divBdr>
                              <w:divsChild>
                                <w:div w:id="839976416">
                                  <w:marLeft w:val="0"/>
                                  <w:marRight w:val="0"/>
                                  <w:marTop w:val="0"/>
                                  <w:marBottom w:val="0"/>
                                  <w:divBdr>
                                    <w:top w:val="none" w:sz="0" w:space="0" w:color="auto"/>
                                    <w:left w:val="none" w:sz="0" w:space="0" w:color="auto"/>
                                    <w:bottom w:val="none" w:sz="0" w:space="0" w:color="auto"/>
                                    <w:right w:val="none" w:sz="0" w:space="0" w:color="auto"/>
                                  </w:divBdr>
                                  <w:divsChild>
                                    <w:div w:id="1933393195">
                                      <w:marLeft w:val="0"/>
                                      <w:marRight w:val="0"/>
                                      <w:marTop w:val="0"/>
                                      <w:marBottom w:val="0"/>
                                      <w:divBdr>
                                        <w:top w:val="none" w:sz="0" w:space="0" w:color="auto"/>
                                        <w:left w:val="none" w:sz="0" w:space="0" w:color="auto"/>
                                        <w:bottom w:val="none" w:sz="0" w:space="0" w:color="auto"/>
                                        <w:right w:val="none" w:sz="0" w:space="0" w:color="auto"/>
                                      </w:divBdr>
                                      <w:divsChild>
                                        <w:div w:id="457529099">
                                          <w:marLeft w:val="0"/>
                                          <w:marRight w:val="0"/>
                                          <w:marTop w:val="0"/>
                                          <w:marBottom w:val="0"/>
                                          <w:divBdr>
                                            <w:top w:val="none" w:sz="0" w:space="0" w:color="auto"/>
                                            <w:left w:val="none" w:sz="0" w:space="0" w:color="auto"/>
                                            <w:bottom w:val="none" w:sz="0" w:space="0" w:color="auto"/>
                                            <w:right w:val="none" w:sz="0" w:space="0" w:color="auto"/>
                                          </w:divBdr>
                                          <w:divsChild>
                                            <w:div w:id="1105349941">
                                              <w:marLeft w:val="0"/>
                                              <w:marRight w:val="0"/>
                                              <w:marTop w:val="100"/>
                                              <w:marBottom w:val="100"/>
                                              <w:divBdr>
                                                <w:top w:val="none" w:sz="0" w:space="0" w:color="auto"/>
                                                <w:left w:val="none" w:sz="0" w:space="0" w:color="auto"/>
                                                <w:bottom w:val="none" w:sz="0" w:space="0" w:color="auto"/>
                                                <w:right w:val="none" w:sz="0" w:space="0" w:color="auto"/>
                                              </w:divBdr>
                                              <w:divsChild>
                                                <w:div w:id="1918586564">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 w:id="898979995">
                              <w:marLeft w:val="0"/>
                              <w:marRight w:val="0"/>
                              <w:marTop w:val="0"/>
                              <w:marBottom w:val="0"/>
                              <w:divBdr>
                                <w:top w:val="none" w:sz="0" w:space="0" w:color="auto"/>
                                <w:left w:val="none" w:sz="0" w:space="0" w:color="auto"/>
                                <w:bottom w:val="none" w:sz="0" w:space="0" w:color="auto"/>
                                <w:right w:val="none" w:sz="0" w:space="0" w:color="auto"/>
                              </w:divBdr>
                              <w:divsChild>
                                <w:div w:id="1281455674">
                                  <w:marLeft w:val="0"/>
                                  <w:marRight w:val="0"/>
                                  <w:marTop w:val="0"/>
                                  <w:marBottom w:val="0"/>
                                  <w:divBdr>
                                    <w:top w:val="none" w:sz="0" w:space="0" w:color="auto"/>
                                    <w:left w:val="none" w:sz="0" w:space="0" w:color="auto"/>
                                    <w:bottom w:val="none" w:sz="0" w:space="0" w:color="auto"/>
                                    <w:right w:val="none" w:sz="0" w:space="0" w:color="auto"/>
                                  </w:divBdr>
                                  <w:divsChild>
                                    <w:div w:id="947077740">
                                      <w:marLeft w:val="0"/>
                                      <w:marRight w:val="0"/>
                                      <w:marTop w:val="0"/>
                                      <w:marBottom w:val="0"/>
                                      <w:divBdr>
                                        <w:top w:val="none" w:sz="0" w:space="0" w:color="auto"/>
                                        <w:left w:val="none" w:sz="0" w:space="0" w:color="auto"/>
                                        <w:bottom w:val="none" w:sz="0" w:space="0" w:color="auto"/>
                                        <w:right w:val="none" w:sz="0" w:space="0" w:color="auto"/>
                                      </w:divBdr>
                                      <w:divsChild>
                                        <w:div w:id="1330909477">
                                          <w:marLeft w:val="0"/>
                                          <w:marRight w:val="0"/>
                                          <w:marTop w:val="0"/>
                                          <w:marBottom w:val="0"/>
                                          <w:divBdr>
                                            <w:top w:val="none" w:sz="0" w:space="0" w:color="auto"/>
                                            <w:left w:val="none" w:sz="0" w:space="0" w:color="auto"/>
                                            <w:bottom w:val="none" w:sz="0" w:space="0" w:color="auto"/>
                                            <w:right w:val="none" w:sz="0" w:space="0" w:color="auto"/>
                                          </w:divBdr>
                                          <w:divsChild>
                                            <w:div w:id="1702169726">
                                              <w:marLeft w:val="0"/>
                                              <w:marRight w:val="0"/>
                                              <w:marTop w:val="0"/>
                                              <w:marBottom w:val="0"/>
                                              <w:divBdr>
                                                <w:top w:val="none" w:sz="0" w:space="0" w:color="auto"/>
                                                <w:left w:val="none" w:sz="0" w:space="0" w:color="auto"/>
                                                <w:bottom w:val="none" w:sz="0" w:space="0" w:color="auto"/>
                                                <w:right w:val="none" w:sz="0" w:space="0" w:color="auto"/>
                                              </w:divBdr>
                                              <w:divsChild>
                                                <w:div w:id="1273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290593">
                                          <w:marLeft w:val="0"/>
                                          <w:marRight w:val="0"/>
                                          <w:marTop w:val="0"/>
                                          <w:marBottom w:val="0"/>
                                          <w:divBdr>
                                            <w:top w:val="none" w:sz="0" w:space="0" w:color="auto"/>
                                            <w:left w:val="none" w:sz="0" w:space="0" w:color="auto"/>
                                            <w:bottom w:val="none" w:sz="0" w:space="0" w:color="auto"/>
                                            <w:right w:val="none" w:sz="0" w:space="0" w:color="auto"/>
                                          </w:divBdr>
                                          <w:divsChild>
                                            <w:div w:id="1646162892">
                                              <w:marLeft w:val="0"/>
                                              <w:marRight w:val="0"/>
                                              <w:marTop w:val="0"/>
                                              <w:marBottom w:val="0"/>
                                              <w:divBdr>
                                                <w:top w:val="none" w:sz="0" w:space="0" w:color="auto"/>
                                                <w:left w:val="none" w:sz="0" w:space="0" w:color="auto"/>
                                                <w:bottom w:val="none" w:sz="0" w:space="0" w:color="auto"/>
                                                <w:right w:val="none" w:sz="0" w:space="0" w:color="auto"/>
                                              </w:divBdr>
                                              <w:divsChild>
                                                <w:div w:id="402146278">
                                                  <w:marLeft w:val="0"/>
                                                  <w:marRight w:val="0"/>
                                                  <w:marTop w:val="0"/>
                                                  <w:marBottom w:val="0"/>
                                                  <w:divBdr>
                                                    <w:top w:val="none" w:sz="0" w:space="0" w:color="auto"/>
                                                    <w:left w:val="none" w:sz="0" w:space="0" w:color="auto"/>
                                                    <w:bottom w:val="none" w:sz="0" w:space="0" w:color="auto"/>
                                                    <w:right w:val="none" w:sz="0" w:space="0" w:color="auto"/>
                                                  </w:divBdr>
                                                  <w:divsChild>
                                                    <w:div w:id="997809092">
                                                      <w:marLeft w:val="0"/>
                                                      <w:marRight w:val="0"/>
                                                      <w:marTop w:val="0"/>
                                                      <w:marBottom w:val="0"/>
                                                      <w:divBdr>
                                                        <w:top w:val="none" w:sz="0" w:space="0" w:color="auto"/>
                                                        <w:left w:val="none" w:sz="0" w:space="0" w:color="auto"/>
                                                        <w:bottom w:val="none" w:sz="0" w:space="0" w:color="auto"/>
                                                        <w:right w:val="none" w:sz="0" w:space="0" w:color="auto"/>
                                                      </w:divBdr>
                                                      <w:divsChild>
                                                        <w:div w:id="686978098">
                                                          <w:marLeft w:val="0"/>
                                                          <w:marRight w:val="0"/>
                                                          <w:marTop w:val="0"/>
                                                          <w:marBottom w:val="0"/>
                                                          <w:divBdr>
                                                            <w:top w:val="none" w:sz="0" w:space="0" w:color="auto"/>
                                                            <w:left w:val="none" w:sz="0" w:space="0" w:color="auto"/>
                                                            <w:bottom w:val="none" w:sz="0" w:space="0" w:color="auto"/>
                                                            <w:right w:val="none" w:sz="0" w:space="0" w:color="auto"/>
                                                          </w:divBdr>
                                                          <w:divsChild>
                                                            <w:div w:id="1065907956">
                                                              <w:marLeft w:val="0"/>
                                                              <w:marRight w:val="0"/>
                                                              <w:marTop w:val="0"/>
                                                              <w:marBottom w:val="0"/>
                                                              <w:divBdr>
                                                                <w:top w:val="none" w:sz="0" w:space="0" w:color="auto"/>
                                                                <w:left w:val="none" w:sz="0" w:space="0" w:color="auto"/>
                                                                <w:bottom w:val="none" w:sz="0" w:space="0" w:color="auto"/>
                                                                <w:right w:val="none" w:sz="0" w:space="0" w:color="auto"/>
                                                              </w:divBdr>
                                                              <w:divsChild>
                                                                <w:div w:id="154760862">
                                                                  <w:marLeft w:val="0"/>
                                                                  <w:marRight w:val="0"/>
                                                                  <w:marTop w:val="0"/>
                                                                  <w:marBottom w:val="0"/>
                                                                  <w:divBdr>
                                                                    <w:top w:val="none" w:sz="0" w:space="0" w:color="auto"/>
                                                                    <w:left w:val="none" w:sz="0" w:space="0" w:color="auto"/>
                                                                    <w:bottom w:val="none" w:sz="0" w:space="0" w:color="auto"/>
                                                                    <w:right w:val="none" w:sz="0" w:space="0" w:color="auto"/>
                                                                  </w:divBdr>
                                                                  <w:divsChild>
                                                                    <w:div w:id="1186990374">
                                                                      <w:marLeft w:val="0"/>
                                                                      <w:marRight w:val="0"/>
                                                                      <w:marTop w:val="0"/>
                                                                      <w:marBottom w:val="0"/>
                                                                      <w:divBdr>
                                                                        <w:top w:val="none" w:sz="0" w:space="0" w:color="auto"/>
                                                                        <w:left w:val="none" w:sz="0" w:space="0" w:color="auto"/>
                                                                        <w:bottom w:val="none" w:sz="0" w:space="0" w:color="auto"/>
                                                                        <w:right w:val="none" w:sz="0" w:space="0" w:color="auto"/>
                                                                      </w:divBdr>
                                                                      <w:divsChild>
                                                                        <w:div w:id="140197486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0013145">
      <w:bodyDiv w:val="1"/>
      <w:marLeft w:val="0"/>
      <w:marRight w:val="0"/>
      <w:marTop w:val="0"/>
      <w:marBottom w:val="0"/>
      <w:divBdr>
        <w:top w:val="none" w:sz="0" w:space="0" w:color="auto"/>
        <w:left w:val="none" w:sz="0" w:space="0" w:color="auto"/>
        <w:bottom w:val="none" w:sz="0" w:space="0" w:color="auto"/>
        <w:right w:val="none" w:sz="0" w:space="0" w:color="auto"/>
      </w:divBdr>
    </w:div>
    <w:div w:id="1375739995">
      <w:bodyDiv w:val="1"/>
      <w:marLeft w:val="0"/>
      <w:marRight w:val="0"/>
      <w:marTop w:val="0"/>
      <w:marBottom w:val="0"/>
      <w:divBdr>
        <w:top w:val="none" w:sz="0" w:space="0" w:color="auto"/>
        <w:left w:val="none" w:sz="0" w:space="0" w:color="auto"/>
        <w:bottom w:val="none" w:sz="0" w:space="0" w:color="auto"/>
        <w:right w:val="none" w:sz="0" w:space="0" w:color="auto"/>
      </w:divBdr>
    </w:div>
    <w:div w:id="1406419159">
      <w:bodyDiv w:val="1"/>
      <w:marLeft w:val="0"/>
      <w:marRight w:val="0"/>
      <w:marTop w:val="0"/>
      <w:marBottom w:val="0"/>
      <w:divBdr>
        <w:top w:val="none" w:sz="0" w:space="0" w:color="auto"/>
        <w:left w:val="none" w:sz="0" w:space="0" w:color="auto"/>
        <w:bottom w:val="none" w:sz="0" w:space="0" w:color="auto"/>
        <w:right w:val="none" w:sz="0" w:space="0" w:color="auto"/>
      </w:divBdr>
      <w:divsChild>
        <w:div w:id="1985544691">
          <w:marLeft w:val="0"/>
          <w:marRight w:val="0"/>
          <w:marTop w:val="0"/>
          <w:marBottom w:val="0"/>
          <w:divBdr>
            <w:top w:val="none" w:sz="0" w:space="0" w:color="auto"/>
            <w:left w:val="none" w:sz="0" w:space="0" w:color="auto"/>
            <w:bottom w:val="none" w:sz="0" w:space="0" w:color="auto"/>
            <w:right w:val="none" w:sz="0" w:space="0" w:color="auto"/>
          </w:divBdr>
        </w:div>
      </w:divsChild>
    </w:div>
    <w:div w:id="1432702808">
      <w:bodyDiv w:val="1"/>
      <w:marLeft w:val="0"/>
      <w:marRight w:val="0"/>
      <w:marTop w:val="0"/>
      <w:marBottom w:val="0"/>
      <w:divBdr>
        <w:top w:val="none" w:sz="0" w:space="0" w:color="auto"/>
        <w:left w:val="none" w:sz="0" w:space="0" w:color="auto"/>
        <w:bottom w:val="none" w:sz="0" w:space="0" w:color="auto"/>
        <w:right w:val="none" w:sz="0" w:space="0" w:color="auto"/>
      </w:divBdr>
    </w:div>
    <w:div w:id="1439257859">
      <w:bodyDiv w:val="1"/>
      <w:marLeft w:val="0"/>
      <w:marRight w:val="0"/>
      <w:marTop w:val="0"/>
      <w:marBottom w:val="0"/>
      <w:divBdr>
        <w:top w:val="none" w:sz="0" w:space="0" w:color="auto"/>
        <w:left w:val="none" w:sz="0" w:space="0" w:color="auto"/>
        <w:bottom w:val="none" w:sz="0" w:space="0" w:color="auto"/>
        <w:right w:val="none" w:sz="0" w:space="0" w:color="auto"/>
      </w:divBdr>
    </w:div>
    <w:div w:id="1453866377">
      <w:bodyDiv w:val="1"/>
      <w:marLeft w:val="0"/>
      <w:marRight w:val="0"/>
      <w:marTop w:val="0"/>
      <w:marBottom w:val="0"/>
      <w:divBdr>
        <w:top w:val="none" w:sz="0" w:space="0" w:color="auto"/>
        <w:left w:val="none" w:sz="0" w:space="0" w:color="auto"/>
        <w:bottom w:val="none" w:sz="0" w:space="0" w:color="auto"/>
        <w:right w:val="none" w:sz="0" w:space="0" w:color="auto"/>
      </w:divBdr>
      <w:divsChild>
        <w:div w:id="1861620923">
          <w:marLeft w:val="0"/>
          <w:marRight w:val="0"/>
          <w:marTop w:val="0"/>
          <w:marBottom w:val="0"/>
          <w:divBdr>
            <w:top w:val="none" w:sz="0" w:space="0" w:color="auto"/>
            <w:left w:val="none" w:sz="0" w:space="0" w:color="auto"/>
            <w:bottom w:val="none" w:sz="0" w:space="0" w:color="auto"/>
            <w:right w:val="none" w:sz="0" w:space="0" w:color="auto"/>
          </w:divBdr>
        </w:div>
      </w:divsChild>
    </w:div>
    <w:div w:id="1539390183">
      <w:bodyDiv w:val="1"/>
      <w:marLeft w:val="0"/>
      <w:marRight w:val="0"/>
      <w:marTop w:val="0"/>
      <w:marBottom w:val="0"/>
      <w:divBdr>
        <w:top w:val="none" w:sz="0" w:space="0" w:color="auto"/>
        <w:left w:val="none" w:sz="0" w:space="0" w:color="auto"/>
        <w:bottom w:val="none" w:sz="0" w:space="0" w:color="auto"/>
        <w:right w:val="none" w:sz="0" w:space="0" w:color="auto"/>
      </w:divBdr>
    </w:div>
    <w:div w:id="1604146927">
      <w:bodyDiv w:val="1"/>
      <w:marLeft w:val="0"/>
      <w:marRight w:val="0"/>
      <w:marTop w:val="0"/>
      <w:marBottom w:val="0"/>
      <w:divBdr>
        <w:top w:val="none" w:sz="0" w:space="0" w:color="auto"/>
        <w:left w:val="none" w:sz="0" w:space="0" w:color="auto"/>
        <w:bottom w:val="none" w:sz="0" w:space="0" w:color="auto"/>
        <w:right w:val="none" w:sz="0" w:space="0" w:color="auto"/>
      </w:divBdr>
    </w:div>
    <w:div w:id="1691181941">
      <w:bodyDiv w:val="1"/>
      <w:marLeft w:val="0"/>
      <w:marRight w:val="0"/>
      <w:marTop w:val="0"/>
      <w:marBottom w:val="0"/>
      <w:divBdr>
        <w:top w:val="none" w:sz="0" w:space="0" w:color="auto"/>
        <w:left w:val="none" w:sz="0" w:space="0" w:color="auto"/>
        <w:bottom w:val="none" w:sz="0" w:space="0" w:color="auto"/>
        <w:right w:val="none" w:sz="0" w:space="0" w:color="auto"/>
      </w:divBdr>
    </w:div>
    <w:div w:id="1766801134">
      <w:bodyDiv w:val="1"/>
      <w:marLeft w:val="0"/>
      <w:marRight w:val="0"/>
      <w:marTop w:val="0"/>
      <w:marBottom w:val="0"/>
      <w:divBdr>
        <w:top w:val="none" w:sz="0" w:space="0" w:color="auto"/>
        <w:left w:val="none" w:sz="0" w:space="0" w:color="auto"/>
        <w:bottom w:val="none" w:sz="0" w:space="0" w:color="auto"/>
        <w:right w:val="none" w:sz="0" w:space="0" w:color="auto"/>
      </w:divBdr>
    </w:div>
    <w:div w:id="1768501387">
      <w:bodyDiv w:val="1"/>
      <w:marLeft w:val="0"/>
      <w:marRight w:val="0"/>
      <w:marTop w:val="0"/>
      <w:marBottom w:val="0"/>
      <w:divBdr>
        <w:top w:val="none" w:sz="0" w:space="0" w:color="auto"/>
        <w:left w:val="none" w:sz="0" w:space="0" w:color="auto"/>
        <w:bottom w:val="none" w:sz="0" w:space="0" w:color="auto"/>
        <w:right w:val="none" w:sz="0" w:space="0" w:color="auto"/>
      </w:divBdr>
    </w:div>
    <w:div w:id="1839075925">
      <w:bodyDiv w:val="1"/>
      <w:marLeft w:val="0"/>
      <w:marRight w:val="0"/>
      <w:marTop w:val="0"/>
      <w:marBottom w:val="0"/>
      <w:divBdr>
        <w:top w:val="none" w:sz="0" w:space="0" w:color="auto"/>
        <w:left w:val="none" w:sz="0" w:space="0" w:color="auto"/>
        <w:bottom w:val="none" w:sz="0" w:space="0" w:color="auto"/>
        <w:right w:val="none" w:sz="0" w:space="0" w:color="auto"/>
      </w:divBdr>
    </w:div>
    <w:div w:id="1881748515">
      <w:bodyDiv w:val="1"/>
      <w:marLeft w:val="0"/>
      <w:marRight w:val="0"/>
      <w:marTop w:val="0"/>
      <w:marBottom w:val="0"/>
      <w:divBdr>
        <w:top w:val="none" w:sz="0" w:space="0" w:color="auto"/>
        <w:left w:val="none" w:sz="0" w:space="0" w:color="auto"/>
        <w:bottom w:val="none" w:sz="0" w:space="0" w:color="auto"/>
        <w:right w:val="none" w:sz="0" w:space="0" w:color="auto"/>
      </w:divBdr>
    </w:div>
    <w:div w:id="1965501393">
      <w:bodyDiv w:val="1"/>
      <w:marLeft w:val="0"/>
      <w:marRight w:val="0"/>
      <w:marTop w:val="0"/>
      <w:marBottom w:val="0"/>
      <w:divBdr>
        <w:top w:val="none" w:sz="0" w:space="0" w:color="auto"/>
        <w:left w:val="none" w:sz="0" w:space="0" w:color="auto"/>
        <w:bottom w:val="none" w:sz="0" w:space="0" w:color="auto"/>
        <w:right w:val="none" w:sz="0" w:space="0" w:color="auto"/>
      </w:divBdr>
      <w:divsChild>
        <w:div w:id="1448083936">
          <w:marLeft w:val="0"/>
          <w:marRight w:val="0"/>
          <w:marTop w:val="0"/>
          <w:marBottom w:val="0"/>
          <w:divBdr>
            <w:top w:val="none" w:sz="0" w:space="0" w:color="auto"/>
            <w:left w:val="none" w:sz="0" w:space="0" w:color="auto"/>
            <w:bottom w:val="none" w:sz="0" w:space="0" w:color="auto"/>
            <w:right w:val="none" w:sz="0" w:space="0" w:color="auto"/>
          </w:divBdr>
        </w:div>
      </w:divsChild>
    </w:div>
    <w:div w:id="1968852030">
      <w:bodyDiv w:val="1"/>
      <w:marLeft w:val="0"/>
      <w:marRight w:val="0"/>
      <w:marTop w:val="0"/>
      <w:marBottom w:val="0"/>
      <w:divBdr>
        <w:top w:val="none" w:sz="0" w:space="0" w:color="auto"/>
        <w:left w:val="none" w:sz="0" w:space="0" w:color="auto"/>
        <w:bottom w:val="none" w:sz="0" w:space="0" w:color="auto"/>
        <w:right w:val="none" w:sz="0" w:space="0" w:color="auto"/>
      </w:divBdr>
      <w:divsChild>
        <w:div w:id="685444176">
          <w:marLeft w:val="0"/>
          <w:marRight w:val="0"/>
          <w:marTop w:val="0"/>
          <w:marBottom w:val="0"/>
          <w:divBdr>
            <w:top w:val="none" w:sz="0" w:space="0" w:color="auto"/>
            <w:left w:val="none" w:sz="0" w:space="0" w:color="auto"/>
            <w:bottom w:val="none" w:sz="0" w:space="0" w:color="auto"/>
            <w:right w:val="none" w:sz="0" w:space="0" w:color="auto"/>
          </w:divBdr>
        </w:div>
      </w:divsChild>
    </w:div>
    <w:div w:id="204355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3777-E446-4E12-9C1B-5D2C2F8E3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811</Words>
  <Characters>4382</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ΠΑΝΕΛΛΗΝΙΑ ΟΜΟΣΠΟΝΔΙΑ ΓΕΩΤΕΧΝΙΚΩΝ ΔΗΜΟΣΙΩΝ ΥΠΑΛΛΗΛΩΝ</vt:lpstr>
    </vt:vector>
  </TitlesOfParts>
  <Company>Grizli777</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ΠΑΝΕΛΛΗΝΙΑ ΟΜΟΣΠΟΝΔΙΑ ΓΕΩΤΕΧΝΙΚΩΝ ΔΗΜΟΣΙΩΝ ΥΠΑΛΛΗΛΩΝ</dc:title>
  <dc:creator>user</dc:creator>
  <cp:lastModifiedBy>User</cp:lastModifiedBy>
  <cp:revision>3</cp:revision>
  <cp:lastPrinted>2022-11-28T09:18:00Z</cp:lastPrinted>
  <dcterms:created xsi:type="dcterms:W3CDTF">2026-09-04T04:06:00Z</dcterms:created>
  <dcterms:modified xsi:type="dcterms:W3CDTF">2026-09-04T04:08:00Z</dcterms:modified>
</cp:coreProperties>
</file>