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FA6B32" w:rsidRPr="00001CC6" w14:paraId="648F9543" w14:textId="77777777" w:rsidTr="000F1B4D">
        <w:tc>
          <w:tcPr>
            <w:tcW w:w="9385" w:type="dxa"/>
          </w:tcPr>
          <w:p w14:paraId="4B98FC36" w14:textId="77777777" w:rsidR="00FA6B32" w:rsidRPr="000F1B4D" w:rsidRDefault="00FA6B32" w:rsidP="000F4667">
            <w:pPr>
              <w:spacing w:after="0" w:line="300" w:lineRule="auto"/>
              <w:ind w:right="771"/>
              <w:jc w:val="center"/>
              <w:rPr>
                <w:rFonts w:ascii="Times New Roman" w:hAnsi="Times New Roman"/>
                <w:b/>
              </w:rPr>
            </w:pPr>
            <w:r w:rsidRPr="000F1B4D">
              <w:rPr>
                <w:rFonts w:ascii="Times New Roman" w:hAnsi="Times New Roman"/>
                <w:b/>
              </w:rPr>
              <w:t>ΠΑΝΕΛΛΗΝΙΑ</w:t>
            </w:r>
            <w:r w:rsidRPr="000F1B4D">
              <w:rPr>
                <w:rFonts w:ascii="Times New Roman" w:hAnsi="Times New Roman"/>
                <w:b/>
                <w:spacing w:val="-5"/>
              </w:rPr>
              <w:t xml:space="preserve"> </w:t>
            </w:r>
            <w:r w:rsidRPr="000F1B4D">
              <w:rPr>
                <w:rFonts w:ascii="Times New Roman" w:hAnsi="Times New Roman"/>
                <w:b/>
              </w:rPr>
              <w:t>ΟΜΟΣΠΟΝΔΙΑ</w:t>
            </w:r>
            <w:r w:rsidRPr="000F1B4D">
              <w:rPr>
                <w:rFonts w:ascii="Times New Roman" w:hAnsi="Times New Roman"/>
                <w:b/>
                <w:spacing w:val="-5"/>
              </w:rPr>
              <w:t xml:space="preserve"> </w:t>
            </w:r>
            <w:r w:rsidRPr="000F1B4D">
              <w:rPr>
                <w:rFonts w:ascii="Times New Roman" w:hAnsi="Times New Roman"/>
                <w:b/>
              </w:rPr>
              <w:t>ΓΕΩΤΕΧΝΙΚΩΝ</w:t>
            </w:r>
            <w:r w:rsidRPr="000F1B4D">
              <w:rPr>
                <w:rFonts w:ascii="Times New Roman" w:hAnsi="Times New Roman"/>
                <w:b/>
                <w:spacing w:val="-5"/>
              </w:rPr>
              <w:t xml:space="preserve"> </w:t>
            </w:r>
            <w:r w:rsidRPr="000F1B4D">
              <w:rPr>
                <w:rFonts w:ascii="Times New Roman" w:hAnsi="Times New Roman"/>
                <w:b/>
              </w:rPr>
              <w:t>ΔΗΜΟΣΙΩΝ</w:t>
            </w:r>
            <w:r w:rsidRPr="000F1B4D">
              <w:rPr>
                <w:rFonts w:ascii="Times New Roman" w:hAnsi="Times New Roman"/>
                <w:b/>
                <w:spacing w:val="-4"/>
              </w:rPr>
              <w:t xml:space="preserve"> </w:t>
            </w:r>
            <w:r w:rsidRPr="000F1B4D">
              <w:rPr>
                <w:rFonts w:ascii="Times New Roman" w:hAnsi="Times New Roman"/>
                <w:b/>
              </w:rPr>
              <w:t>ΥΠΑΛΛΗΛΩΝ</w:t>
            </w:r>
            <w:r w:rsidRPr="000F1B4D">
              <w:rPr>
                <w:rFonts w:ascii="Times New Roman" w:hAnsi="Times New Roman"/>
                <w:b/>
                <w:spacing w:val="-57"/>
              </w:rPr>
              <w:t xml:space="preserve"> </w:t>
            </w:r>
            <w:r w:rsidRPr="000F1B4D">
              <w:rPr>
                <w:rFonts w:ascii="Times New Roman" w:hAnsi="Times New Roman"/>
                <w:b/>
              </w:rPr>
              <w:t>(ΠΟΓΕΔΥ)</w:t>
            </w:r>
          </w:p>
          <w:p w14:paraId="47107CDB" w14:textId="77777777" w:rsidR="00FA6B32" w:rsidRPr="000F1B4D" w:rsidRDefault="00FA6B32" w:rsidP="000F4667">
            <w:pPr>
              <w:spacing w:after="0" w:line="295" w:lineRule="auto"/>
              <w:ind w:left="864" w:right="899" w:firstLine="35"/>
              <w:jc w:val="center"/>
              <w:rPr>
                <w:rFonts w:ascii="Times New Roman" w:hAnsi="Times New Roman"/>
                <w:spacing w:val="1"/>
              </w:rPr>
            </w:pPr>
            <w:r w:rsidRPr="000F1B4D">
              <w:rPr>
                <w:rFonts w:ascii="Times New Roman" w:hAnsi="Times New Roman"/>
              </w:rPr>
              <w:t>ΓΕΩΠΟΝΟΙ – ΔΑΣΟΛΟΓΟΙ – ΚΤΗΝΙΑΤΡΟΙ – ΙΧΘΥΟΛΟΓΟΙ - ΓΕΩΛΟΓΟΙ</w:t>
            </w:r>
          </w:p>
          <w:p w14:paraId="5E92C435" w14:textId="77777777" w:rsidR="00FA6B32" w:rsidRPr="000F1B4D" w:rsidRDefault="00FA6B32" w:rsidP="000F4667">
            <w:pPr>
              <w:spacing w:after="0" w:line="295" w:lineRule="auto"/>
              <w:ind w:right="899"/>
              <w:jc w:val="center"/>
              <w:rPr>
                <w:rFonts w:ascii="Times New Roman" w:hAnsi="Times New Roman"/>
              </w:rPr>
            </w:pPr>
            <w:r w:rsidRPr="000F1B4D">
              <w:rPr>
                <w:rFonts w:ascii="Times New Roman" w:hAnsi="Times New Roman"/>
              </w:rPr>
              <w:t>Αχαρνών</w:t>
            </w:r>
            <w:r w:rsidRPr="000F1B4D">
              <w:rPr>
                <w:rFonts w:ascii="Times New Roman" w:hAnsi="Times New Roman"/>
                <w:spacing w:val="-3"/>
              </w:rPr>
              <w:t xml:space="preserve"> </w:t>
            </w:r>
            <w:r w:rsidRPr="000F1B4D">
              <w:rPr>
                <w:rFonts w:ascii="Times New Roman" w:hAnsi="Times New Roman"/>
              </w:rPr>
              <w:t>2</w:t>
            </w:r>
            <w:r w:rsidRPr="000F1B4D">
              <w:rPr>
                <w:rFonts w:ascii="Times New Roman" w:hAnsi="Times New Roman"/>
                <w:spacing w:val="-1"/>
              </w:rPr>
              <w:t xml:space="preserve">  </w:t>
            </w:r>
            <w:r w:rsidRPr="000F1B4D">
              <w:rPr>
                <w:rFonts w:ascii="Times New Roman" w:hAnsi="Times New Roman"/>
              </w:rPr>
              <w:t>Αθήνα</w:t>
            </w:r>
            <w:r w:rsidRPr="000F1B4D">
              <w:rPr>
                <w:rFonts w:ascii="Times New Roman" w:hAnsi="Times New Roman"/>
                <w:spacing w:val="-3"/>
              </w:rPr>
              <w:t xml:space="preserve"> </w:t>
            </w:r>
            <w:r w:rsidRPr="000F1B4D">
              <w:rPr>
                <w:rFonts w:ascii="Times New Roman" w:hAnsi="Times New Roman"/>
              </w:rPr>
              <w:t>Τ.Κ.</w:t>
            </w:r>
            <w:r w:rsidRPr="000F1B4D">
              <w:rPr>
                <w:rFonts w:ascii="Times New Roman" w:hAnsi="Times New Roman"/>
                <w:spacing w:val="-1"/>
              </w:rPr>
              <w:t xml:space="preserve"> </w:t>
            </w:r>
            <w:r w:rsidRPr="000F1B4D">
              <w:rPr>
                <w:rFonts w:ascii="Times New Roman" w:hAnsi="Times New Roman"/>
              </w:rPr>
              <w:t>10176</w:t>
            </w:r>
            <w:r w:rsidRPr="000F1B4D">
              <w:rPr>
                <w:rFonts w:ascii="Times New Roman" w:hAnsi="Times New Roman"/>
                <w:spacing w:val="-1"/>
              </w:rPr>
              <w:t xml:space="preserve"> </w:t>
            </w:r>
            <w:r w:rsidRPr="000F1B4D">
              <w:rPr>
                <w:rFonts w:ascii="Times New Roman" w:hAnsi="Times New Roman"/>
              </w:rPr>
              <w:t>Τηλ.:210-5234189,</w:t>
            </w:r>
            <w:r w:rsidRPr="000F1B4D">
              <w:rPr>
                <w:rFonts w:ascii="Times New Roman" w:hAnsi="Times New Roman"/>
                <w:spacing w:val="-2"/>
              </w:rPr>
              <w:t xml:space="preserve"> </w:t>
            </w:r>
            <w:r w:rsidRPr="000F1B4D">
              <w:rPr>
                <w:rFonts w:ascii="Times New Roman" w:hAnsi="Times New Roman"/>
              </w:rPr>
              <w:t>210-2124041</w:t>
            </w:r>
          </w:p>
          <w:p w14:paraId="3F7E1F9D" w14:textId="77777777" w:rsidR="00FA6B32" w:rsidRPr="00B00F7C" w:rsidRDefault="00FA6B32" w:rsidP="000F4667">
            <w:pPr>
              <w:spacing w:after="0" w:line="240" w:lineRule="auto"/>
              <w:ind w:left="734" w:right="771"/>
              <w:jc w:val="center"/>
              <w:rPr>
                <w:rFonts w:ascii="Times New Roman" w:hAnsi="Times New Roman"/>
                <w:b/>
                <w:lang w:val="en-US"/>
              </w:rPr>
            </w:pPr>
            <w:hyperlink r:id="rId5" w:history="1">
              <w:r w:rsidRPr="000F1B4D">
                <w:rPr>
                  <w:rStyle w:val="-"/>
                  <w:rFonts w:ascii="Times New Roman" w:hAnsi="Times New Roman"/>
                  <w:b/>
                  <w:lang w:val="en-US"/>
                </w:rPr>
                <w:t>e-mail : ax2u128@minagric.gr</w:t>
              </w:r>
            </w:hyperlink>
          </w:p>
        </w:tc>
      </w:tr>
    </w:tbl>
    <w:p w14:paraId="735E1343" w14:textId="77777777" w:rsidR="00FA6B32" w:rsidRPr="000A46BB" w:rsidRDefault="00FA6B32" w:rsidP="00491018">
      <w:pPr>
        <w:spacing w:before="80"/>
        <w:ind w:left="5040"/>
        <w:jc w:val="both"/>
        <w:rPr>
          <w:rFonts w:ascii="Times New Roman" w:hAnsi="Times New Roman"/>
          <w:b/>
          <w:sz w:val="28"/>
          <w:szCs w:val="28"/>
        </w:rPr>
      </w:pPr>
      <w:r w:rsidRPr="000A46BB">
        <w:rPr>
          <w:rFonts w:ascii="Times New Roman" w:hAnsi="Times New Roman"/>
          <w:b/>
          <w:color w:val="221F1F"/>
          <w:w w:val="80"/>
          <w:sz w:val="28"/>
          <w:szCs w:val="28"/>
          <w:lang w:val="en-US"/>
        </w:rPr>
        <w:t xml:space="preserve">   </w:t>
      </w:r>
      <w:r w:rsidRPr="000A46BB">
        <w:rPr>
          <w:rFonts w:ascii="Times New Roman" w:hAnsi="Times New Roman"/>
          <w:b/>
          <w:color w:val="221F1F"/>
          <w:w w:val="80"/>
          <w:sz w:val="28"/>
          <w:szCs w:val="28"/>
          <w:lang w:val="en-US"/>
        </w:rPr>
        <w:tab/>
      </w:r>
      <w:r w:rsidRPr="00E9115A">
        <w:rPr>
          <w:rFonts w:ascii="Times New Roman" w:hAnsi="Times New Roman"/>
          <w:b/>
          <w:color w:val="221F1F"/>
          <w:w w:val="80"/>
          <w:sz w:val="28"/>
          <w:szCs w:val="28"/>
          <w:lang w:val="en-US"/>
        </w:rPr>
        <w:t xml:space="preserve"> </w:t>
      </w:r>
      <w:r w:rsidR="000F1B4D" w:rsidRPr="00E9115A">
        <w:rPr>
          <w:rFonts w:ascii="Times New Roman" w:hAnsi="Times New Roman"/>
          <w:b/>
          <w:color w:val="221F1F"/>
          <w:w w:val="80"/>
          <w:sz w:val="28"/>
          <w:szCs w:val="28"/>
          <w:lang w:val="en-US"/>
        </w:rPr>
        <w:t xml:space="preserve">      </w:t>
      </w:r>
      <w:r w:rsidRPr="000A46BB">
        <w:rPr>
          <w:rFonts w:ascii="Times New Roman" w:hAnsi="Times New Roman"/>
          <w:b/>
          <w:color w:val="221F1F"/>
          <w:w w:val="80"/>
          <w:sz w:val="28"/>
          <w:szCs w:val="28"/>
        </w:rPr>
        <w:t xml:space="preserve">Αθήνα </w:t>
      </w:r>
      <w:r w:rsidR="00491018">
        <w:rPr>
          <w:rFonts w:ascii="Times New Roman" w:hAnsi="Times New Roman"/>
          <w:b/>
          <w:color w:val="221F1F"/>
          <w:w w:val="80"/>
          <w:sz w:val="28"/>
          <w:szCs w:val="28"/>
        </w:rPr>
        <w:t>2</w:t>
      </w:r>
      <w:r w:rsidR="00491018" w:rsidRPr="000F4667">
        <w:rPr>
          <w:rFonts w:ascii="Times New Roman" w:hAnsi="Times New Roman"/>
          <w:b/>
          <w:color w:val="221F1F"/>
          <w:w w:val="80"/>
          <w:sz w:val="28"/>
          <w:szCs w:val="28"/>
        </w:rPr>
        <w:t>9</w:t>
      </w:r>
      <w:r w:rsidR="00E756A9">
        <w:rPr>
          <w:rFonts w:ascii="Times New Roman" w:hAnsi="Times New Roman"/>
          <w:b/>
          <w:color w:val="221F1F"/>
          <w:w w:val="80"/>
          <w:sz w:val="28"/>
          <w:szCs w:val="28"/>
        </w:rPr>
        <w:t>-6-2026</w:t>
      </w:r>
    </w:p>
    <w:p w14:paraId="7B15EF11" w14:textId="77777777" w:rsidR="00234411" w:rsidRDefault="00234411" w:rsidP="00491018">
      <w:pPr>
        <w:pStyle w:val="aa"/>
        <w:spacing w:line="278" w:lineRule="auto"/>
        <w:ind w:left="0" w:right="-241"/>
        <w:rPr>
          <w:rFonts w:ascii="Times New Roman" w:hAnsi="Times New Roman" w:cs="Times New Roman"/>
          <w:b/>
          <w:w w:val="85"/>
          <w:sz w:val="28"/>
          <w:szCs w:val="28"/>
        </w:rPr>
      </w:pPr>
    </w:p>
    <w:p w14:paraId="13815797" w14:textId="77777777" w:rsidR="000F1B4D" w:rsidRPr="00E9115A" w:rsidRDefault="00FA6B32" w:rsidP="00491018">
      <w:pPr>
        <w:pStyle w:val="aa"/>
        <w:spacing w:line="278" w:lineRule="auto"/>
        <w:ind w:left="0" w:right="-241"/>
        <w:jc w:val="center"/>
        <w:rPr>
          <w:rFonts w:ascii="Times New Roman" w:hAnsi="Times New Roman" w:cs="Times New Roman"/>
          <w:b/>
          <w:w w:val="85"/>
          <w:sz w:val="28"/>
          <w:szCs w:val="28"/>
        </w:rPr>
      </w:pPr>
      <w:r w:rsidRPr="00E9115A">
        <w:rPr>
          <w:rFonts w:ascii="Times New Roman" w:hAnsi="Times New Roman" w:cs="Times New Roman"/>
          <w:b/>
          <w:w w:val="85"/>
          <w:sz w:val="28"/>
          <w:szCs w:val="28"/>
        </w:rPr>
        <w:t>ΔΕΛΤΙΟ ΤΥΠΟΥ</w:t>
      </w:r>
    </w:p>
    <w:p w14:paraId="6409EB6F" w14:textId="77777777" w:rsidR="00232C68" w:rsidRPr="00E9115A" w:rsidRDefault="00232C68" w:rsidP="00491018">
      <w:pPr>
        <w:pStyle w:val="aa"/>
        <w:spacing w:line="278" w:lineRule="auto"/>
        <w:ind w:left="0" w:right="-241"/>
        <w:rPr>
          <w:rFonts w:ascii="Times New Roman" w:hAnsi="Times New Roman" w:cs="Times New Roman"/>
          <w:b/>
          <w:w w:val="85"/>
          <w:sz w:val="28"/>
          <w:szCs w:val="28"/>
        </w:rPr>
      </w:pPr>
    </w:p>
    <w:p w14:paraId="6B99E846" w14:textId="77777777" w:rsidR="00234411" w:rsidRPr="00E9115A" w:rsidRDefault="00234411" w:rsidP="00491018">
      <w:pPr>
        <w:pStyle w:val="aa"/>
        <w:spacing w:line="278" w:lineRule="auto"/>
        <w:ind w:left="0" w:right="-99"/>
        <w:rPr>
          <w:rFonts w:ascii="Times New Roman" w:hAnsi="Times New Roman" w:cs="Times New Roman"/>
          <w:b/>
          <w:bCs/>
          <w:sz w:val="28"/>
          <w:szCs w:val="28"/>
        </w:rPr>
      </w:pPr>
    </w:p>
    <w:p w14:paraId="0A70B54D" w14:textId="77777777" w:rsidR="00234411" w:rsidRPr="00491018" w:rsidRDefault="009A7C66" w:rsidP="00491018">
      <w:pPr>
        <w:jc w:val="both"/>
        <w:rPr>
          <w:rFonts w:ascii="Times New Roman" w:eastAsia="Times New Roman" w:hAnsi="Times New Roman"/>
          <w:sz w:val="28"/>
          <w:szCs w:val="28"/>
        </w:rPr>
      </w:pPr>
      <w:r w:rsidRPr="00491018">
        <w:rPr>
          <w:rFonts w:ascii="Times New Roman" w:hAnsi="Times New Roman"/>
          <w:b/>
          <w:bCs/>
          <w:sz w:val="28"/>
          <w:szCs w:val="28"/>
        </w:rPr>
        <w:t>ΘΕΜΑ:</w:t>
      </w:r>
      <w:r w:rsidR="001F752F" w:rsidRPr="00491018">
        <w:rPr>
          <w:rFonts w:ascii="Times New Roman" w:hAnsi="Times New Roman"/>
          <w:sz w:val="28"/>
          <w:szCs w:val="28"/>
        </w:rPr>
        <w:t xml:space="preserve"> </w:t>
      </w:r>
      <w:r w:rsidR="00491018" w:rsidRPr="00491018">
        <w:rPr>
          <w:rFonts w:ascii="Times New Roman" w:eastAsia="Times New Roman" w:hAnsi="Times New Roman"/>
          <w:b/>
          <w:bCs/>
          <w:color w:val="000000"/>
          <w:sz w:val="28"/>
          <w:szCs w:val="28"/>
        </w:rPr>
        <w:t>Η ΠΟΓΕΔΥ είχε προειδοποιήσει – Ώρα για απαντήσεις σχετικά με το έργο της «Ευφυούς Γεωργίας»</w:t>
      </w:r>
    </w:p>
    <w:p w14:paraId="20E805CB" w14:textId="18DDF275" w:rsidR="00491018" w:rsidRPr="00491018" w:rsidRDefault="00491018" w:rsidP="00491018">
      <w:pPr>
        <w:jc w:val="both"/>
        <w:rPr>
          <w:rFonts w:ascii="Times New Roman" w:eastAsia="Times New Roman" w:hAnsi="Times New Roman"/>
          <w:color w:val="000000"/>
          <w:sz w:val="28"/>
          <w:szCs w:val="28"/>
        </w:rPr>
      </w:pPr>
      <w:r w:rsidRPr="00491018">
        <w:rPr>
          <w:rFonts w:ascii="Times New Roman" w:eastAsia="Times New Roman" w:hAnsi="Times New Roman"/>
          <w:color w:val="000000"/>
          <w:sz w:val="28"/>
          <w:szCs w:val="28"/>
        </w:rPr>
        <w:t xml:space="preserve">Με αφορμή τα πρόσφατα δημοσιεύματα και τις δημόσιες καταγγελίες που αφορούν το έργο του </w:t>
      </w:r>
      <w:r w:rsidRPr="00491018">
        <w:rPr>
          <w:rFonts w:ascii="Times New Roman" w:eastAsia="Times New Roman" w:hAnsi="Times New Roman"/>
          <w:b/>
          <w:bCs/>
          <w:color w:val="000000"/>
          <w:sz w:val="28"/>
          <w:szCs w:val="28"/>
        </w:rPr>
        <w:t>«Ψηφιακού Μετασχηματισμού του Γεωργικού Τομέα (Ευφυής Γεωργία)»</w:t>
      </w:r>
      <w:r w:rsidRPr="00491018">
        <w:rPr>
          <w:rFonts w:ascii="Times New Roman" w:eastAsia="Times New Roman" w:hAnsi="Times New Roman"/>
          <w:color w:val="000000"/>
          <w:sz w:val="28"/>
          <w:szCs w:val="28"/>
        </w:rPr>
        <w:t xml:space="preserve">, συνολικού προϋπολογισμού </w:t>
      </w:r>
      <w:r w:rsidRPr="00491018">
        <w:rPr>
          <w:rFonts w:ascii="Times New Roman" w:eastAsia="Times New Roman" w:hAnsi="Times New Roman"/>
          <w:b/>
          <w:bCs/>
          <w:color w:val="000000"/>
          <w:sz w:val="28"/>
          <w:szCs w:val="28"/>
        </w:rPr>
        <w:t>33.702.157,16 ευρώ</w:t>
      </w:r>
      <w:r w:rsidRPr="00491018">
        <w:rPr>
          <w:rFonts w:ascii="Times New Roman" w:eastAsia="Times New Roman" w:hAnsi="Times New Roman"/>
          <w:color w:val="000000"/>
          <w:sz w:val="28"/>
          <w:szCs w:val="28"/>
        </w:rPr>
        <w:t xml:space="preserve">, η ΠΟΓΕΔΥ </w:t>
      </w:r>
      <w:hyperlink r:id="rId6" w:history="1">
        <w:r w:rsidRPr="00001CC6">
          <w:rPr>
            <w:rStyle w:val="-"/>
            <w:rFonts w:ascii="Times New Roman" w:eastAsia="Times New Roman" w:hAnsi="Times New Roman"/>
            <w:sz w:val="28"/>
            <w:szCs w:val="28"/>
          </w:rPr>
          <w:t>υπενθυμίζει ότι είχε εγκαίρως επισημάνει</w:t>
        </w:r>
      </w:hyperlink>
      <w:r w:rsidRPr="00491018">
        <w:rPr>
          <w:rFonts w:ascii="Times New Roman" w:eastAsia="Times New Roman" w:hAnsi="Times New Roman"/>
          <w:color w:val="000000"/>
          <w:sz w:val="28"/>
          <w:szCs w:val="28"/>
        </w:rPr>
        <w:t xml:space="preserve"> σοβαρές αδυναμίες στον σχεδιασμό και την υλοποίησή του, ζητώντας ουσιαστικό έλεγχο των παραδοτέων πριν από την οριστική παραλαβή τους.</w:t>
      </w:r>
    </w:p>
    <w:p w14:paraId="003306C8" w14:textId="77777777" w:rsidR="00491018" w:rsidRPr="00491018" w:rsidRDefault="00491018" w:rsidP="00491018">
      <w:pPr>
        <w:jc w:val="both"/>
        <w:rPr>
          <w:rFonts w:ascii="Times New Roman" w:eastAsia="Times New Roman" w:hAnsi="Times New Roman"/>
          <w:color w:val="000000"/>
          <w:sz w:val="28"/>
          <w:szCs w:val="28"/>
        </w:rPr>
      </w:pPr>
      <w:r w:rsidRPr="00491018">
        <w:rPr>
          <w:rFonts w:ascii="Times New Roman" w:eastAsia="Times New Roman" w:hAnsi="Times New Roman"/>
          <w:color w:val="000000"/>
          <w:sz w:val="28"/>
          <w:szCs w:val="28"/>
        </w:rPr>
        <w:t>Δυστυχώς, οι πρόσφατες εξελίξεις φαίνεται να επιβεβαιώνουν τις ανησυχίες που είχε εκφράσει η Ομοσπονδία. Σύμφωνα με τα δημοσιεύματα, ενώ το έργο εμφανίζεται να έχει ολοκληρωθεί διοικητικά και να έχουν εγκριθεί οι σχετικές πληρωμές, οι πραγματικοί αποδέκτες του, οι Έλληνες παραγωγοί, εξακολουθούν να μην απολαμβάνουν τις υπηρεσίες που προβλέπονταν από τη σύμβαση.</w:t>
      </w:r>
    </w:p>
    <w:p w14:paraId="4097C574" w14:textId="77777777" w:rsidR="00491018" w:rsidRPr="00491018" w:rsidRDefault="00491018" w:rsidP="00491018">
      <w:pPr>
        <w:jc w:val="both"/>
        <w:rPr>
          <w:rFonts w:ascii="Times New Roman" w:eastAsia="Times New Roman" w:hAnsi="Times New Roman"/>
          <w:color w:val="000000"/>
          <w:sz w:val="28"/>
          <w:szCs w:val="28"/>
        </w:rPr>
      </w:pPr>
      <w:r w:rsidRPr="00491018">
        <w:rPr>
          <w:rFonts w:ascii="Times New Roman" w:eastAsia="Times New Roman" w:hAnsi="Times New Roman"/>
          <w:color w:val="000000"/>
          <w:sz w:val="28"/>
          <w:szCs w:val="28"/>
        </w:rPr>
        <w:t>Ιδιαίτερη ανησυχία προκαλούν οι καταγγελίες παραγωγών ότι οι εγκατεστημένοι μετεωρολογικοί σταθμοί δεν παρέχουν στους ίδιους πρόσβαση στα δεδομένα που προβλέπονταν από το έργο, ενώ οι ψηφιακές υπηρεσίες ευφυούς γεωργίας και γεωργικής συμβουλευτικής που είχαν εξαγγελθεί είτε δεν είναι διαθέσιμες είτε δεν λειτουργούν στην πράξη. Εφόσον οι καταγγελίες αυτές επιβεβαιωθούν, προκύπτουν εύλογα ερωτήματα για το περιεχόμενο της οριστικής παραλαβής του έργου και για τα κριτήρια με τα οποία πιστοποιήθηκε η ολοκλήρωσή του.</w:t>
      </w:r>
    </w:p>
    <w:p w14:paraId="197EBFB9" w14:textId="77777777" w:rsidR="00491018" w:rsidRPr="00491018" w:rsidRDefault="00491018" w:rsidP="00491018">
      <w:pPr>
        <w:jc w:val="both"/>
        <w:rPr>
          <w:rFonts w:ascii="Times New Roman" w:eastAsia="Times New Roman" w:hAnsi="Times New Roman"/>
          <w:color w:val="000000"/>
          <w:sz w:val="28"/>
          <w:szCs w:val="28"/>
        </w:rPr>
      </w:pPr>
      <w:r w:rsidRPr="00491018">
        <w:rPr>
          <w:rFonts w:ascii="Times New Roman" w:eastAsia="Times New Roman" w:hAnsi="Times New Roman"/>
          <w:color w:val="000000"/>
          <w:sz w:val="28"/>
          <w:szCs w:val="28"/>
        </w:rPr>
        <w:t xml:space="preserve">Παράλληλα, σύμφωνα με τα ίδια δημοσιεύματα, το έργο φέρεται να αποτελεί αντικείμενο ελέγχου από την Ευρωπαϊκή Εισαγγελία, καθώς </w:t>
      </w:r>
      <w:r w:rsidRPr="00491018">
        <w:rPr>
          <w:rFonts w:ascii="Times New Roman" w:eastAsia="Times New Roman" w:hAnsi="Times New Roman"/>
          <w:color w:val="000000"/>
          <w:sz w:val="28"/>
          <w:szCs w:val="28"/>
        </w:rPr>
        <w:lastRenderedPageBreak/>
        <w:t>χρηματοδοτήθηκε από ευρωπαϊκούς πόρους. Η πληροφορία αυτή καθιστά ακόμη πιο επιτακτική την ανάγκη πλήρους διαφάνειας, λογοδοσίας και συνεργασίας με κάθε αρμόδια ελεγκτική αρχή.</w:t>
      </w:r>
    </w:p>
    <w:p w14:paraId="2E8DD022" w14:textId="77777777" w:rsidR="00491018" w:rsidRPr="00491018" w:rsidRDefault="00491018" w:rsidP="00491018">
      <w:pPr>
        <w:jc w:val="both"/>
        <w:rPr>
          <w:rFonts w:ascii="Times New Roman" w:eastAsia="Times New Roman" w:hAnsi="Times New Roman"/>
          <w:color w:val="000000"/>
          <w:sz w:val="28"/>
          <w:szCs w:val="28"/>
        </w:rPr>
      </w:pPr>
      <w:r w:rsidRPr="00491018">
        <w:rPr>
          <w:rFonts w:ascii="Times New Roman" w:eastAsia="Times New Roman" w:hAnsi="Times New Roman"/>
          <w:color w:val="000000"/>
          <w:sz w:val="28"/>
          <w:szCs w:val="28"/>
        </w:rPr>
        <w:t xml:space="preserve">Η </w:t>
      </w:r>
      <w:r w:rsidRPr="00491018">
        <w:rPr>
          <w:rFonts w:ascii="Times New Roman" w:eastAsia="Times New Roman" w:hAnsi="Times New Roman"/>
          <w:b/>
          <w:bCs/>
          <w:color w:val="000000"/>
          <w:sz w:val="28"/>
          <w:szCs w:val="28"/>
        </w:rPr>
        <w:t>ΠΟΓΕΔΥ</w:t>
      </w:r>
      <w:r w:rsidRPr="00491018">
        <w:rPr>
          <w:rFonts w:ascii="Times New Roman" w:eastAsia="Times New Roman" w:hAnsi="Times New Roman"/>
          <w:color w:val="000000"/>
          <w:sz w:val="28"/>
          <w:szCs w:val="28"/>
        </w:rPr>
        <w:t xml:space="preserve"> καλεί την πολιτική ηγεσία του Υπουργείου Αγροτικής Ανάπτυξης και Τροφίμων και την </w:t>
      </w:r>
      <w:r w:rsidRPr="00491018">
        <w:rPr>
          <w:rFonts w:ascii="Times New Roman" w:eastAsia="Times New Roman" w:hAnsi="Times New Roman"/>
          <w:b/>
          <w:bCs/>
          <w:color w:val="000000"/>
          <w:sz w:val="28"/>
          <w:szCs w:val="28"/>
        </w:rPr>
        <w:t>Κοινωνία της Πληροφορίας Α.Ε.</w:t>
      </w:r>
      <w:r w:rsidRPr="00491018">
        <w:rPr>
          <w:rFonts w:ascii="Times New Roman" w:eastAsia="Times New Roman" w:hAnsi="Times New Roman"/>
          <w:color w:val="000000"/>
          <w:sz w:val="28"/>
          <w:szCs w:val="28"/>
        </w:rPr>
        <w:t> να δώσουν σαφείς και τεκμηριωμένες απαντήσεις:</w:t>
      </w:r>
    </w:p>
    <w:p w14:paraId="11767D79" w14:textId="77777777" w:rsidR="00491018" w:rsidRPr="00491018" w:rsidRDefault="00491018" w:rsidP="00491018">
      <w:pPr>
        <w:numPr>
          <w:ilvl w:val="0"/>
          <w:numId w:val="10"/>
        </w:numPr>
        <w:spacing w:before="100" w:beforeAutospacing="1" w:after="100" w:afterAutospacing="1" w:line="240" w:lineRule="auto"/>
        <w:jc w:val="both"/>
        <w:rPr>
          <w:rFonts w:ascii="Times New Roman" w:eastAsia="Times New Roman" w:hAnsi="Times New Roman"/>
          <w:color w:val="000000"/>
          <w:sz w:val="28"/>
          <w:szCs w:val="28"/>
        </w:rPr>
      </w:pPr>
      <w:r w:rsidRPr="00491018">
        <w:rPr>
          <w:rFonts w:ascii="Times New Roman" w:eastAsia="Times New Roman" w:hAnsi="Times New Roman"/>
          <w:color w:val="000000"/>
          <w:sz w:val="28"/>
          <w:szCs w:val="28"/>
        </w:rPr>
        <w:t xml:space="preserve">Τι ακριβώς παραλήφθηκε και με ποια κριτήρια πιστοποιήθηκε η λειτουργική ολοκλήρωση του έργου; </w:t>
      </w:r>
    </w:p>
    <w:p w14:paraId="09B84BA0" w14:textId="77777777" w:rsidR="00491018" w:rsidRPr="00491018" w:rsidRDefault="00491018" w:rsidP="00491018">
      <w:pPr>
        <w:numPr>
          <w:ilvl w:val="0"/>
          <w:numId w:val="10"/>
        </w:numPr>
        <w:spacing w:before="100" w:beforeAutospacing="1" w:after="100" w:afterAutospacing="1" w:line="240" w:lineRule="auto"/>
        <w:jc w:val="both"/>
        <w:rPr>
          <w:rFonts w:ascii="Times New Roman" w:eastAsia="Times New Roman" w:hAnsi="Times New Roman"/>
          <w:color w:val="000000"/>
          <w:sz w:val="28"/>
          <w:szCs w:val="28"/>
        </w:rPr>
      </w:pPr>
      <w:r w:rsidRPr="00491018">
        <w:rPr>
          <w:rFonts w:ascii="Times New Roman" w:eastAsia="Times New Roman" w:hAnsi="Times New Roman"/>
          <w:color w:val="000000"/>
          <w:sz w:val="28"/>
          <w:szCs w:val="28"/>
        </w:rPr>
        <w:t xml:space="preserve">Ποια είναι η πραγματική κατάσταση των μετεωρολογικών σταθμών και των ψηφιακών εφαρμογών που προβλέπονταν από τη σύμβαση; </w:t>
      </w:r>
    </w:p>
    <w:p w14:paraId="7E39E33B" w14:textId="77777777" w:rsidR="00491018" w:rsidRPr="00491018" w:rsidRDefault="00491018" w:rsidP="00491018">
      <w:pPr>
        <w:numPr>
          <w:ilvl w:val="0"/>
          <w:numId w:val="10"/>
        </w:numPr>
        <w:spacing w:before="100" w:beforeAutospacing="1" w:after="100" w:afterAutospacing="1" w:line="240" w:lineRule="auto"/>
        <w:jc w:val="both"/>
        <w:rPr>
          <w:rFonts w:ascii="Times New Roman" w:eastAsia="Times New Roman" w:hAnsi="Times New Roman"/>
          <w:color w:val="000000"/>
          <w:sz w:val="28"/>
          <w:szCs w:val="28"/>
        </w:rPr>
      </w:pPr>
      <w:r w:rsidRPr="00491018">
        <w:rPr>
          <w:rFonts w:ascii="Times New Roman" w:eastAsia="Times New Roman" w:hAnsi="Times New Roman"/>
          <w:color w:val="000000"/>
          <w:sz w:val="28"/>
          <w:szCs w:val="28"/>
        </w:rPr>
        <w:t xml:space="preserve">Πότε θα αποκτήσουν οι Έλληνες παραγωγοί πλήρη πρόσβαση στα περιβαλλοντικά δεδομένα και στις υπηρεσίες που χρηματοδοτήθηκαν με δημόσιους και ευρωπαϊκούς πόρους; </w:t>
      </w:r>
    </w:p>
    <w:p w14:paraId="0DCF51C9" w14:textId="77777777" w:rsidR="00491018" w:rsidRPr="00491018" w:rsidRDefault="00491018" w:rsidP="00491018">
      <w:pPr>
        <w:numPr>
          <w:ilvl w:val="0"/>
          <w:numId w:val="10"/>
        </w:numPr>
        <w:spacing w:before="100" w:beforeAutospacing="1" w:after="100" w:afterAutospacing="1" w:line="240" w:lineRule="auto"/>
        <w:jc w:val="both"/>
        <w:rPr>
          <w:rFonts w:ascii="Times New Roman" w:eastAsia="Times New Roman" w:hAnsi="Times New Roman"/>
          <w:color w:val="000000"/>
          <w:sz w:val="28"/>
          <w:szCs w:val="28"/>
        </w:rPr>
      </w:pPr>
      <w:r w:rsidRPr="00491018">
        <w:rPr>
          <w:rFonts w:ascii="Times New Roman" w:eastAsia="Times New Roman" w:hAnsi="Times New Roman"/>
          <w:color w:val="000000"/>
          <w:sz w:val="28"/>
          <w:szCs w:val="28"/>
        </w:rPr>
        <w:t xml:space="preserve">Έχει επιτευχθεί ο σκοπός για τον οποίο διατέθηκαν περισσότερο από </w:t>
      </w:r>
      <w:r w:rsidRPr="00491018">
        <w:rPr>
          <w:rFonts w:ascii="Times New Roman" w:eastAsia="Times New Roman" w:hAnsi="Times New Roman"/>
          <w:b/>
          <w:bCs/>
          <w:color w:val="000000"/>
          <w:sz w:val="28"/>
          <w:szCs w:val="28"/>
        </w:rPr>
        <w:t>33,7 εκατομμύρια ευρώ</w:t>
      </w:r>
      <w:r w:rsidRPr="00491018">
        <w:rPr>
          <w:rFonts w:ascii="Times New Roman" w:eastAsia="Times New Roman" w:hAnsi="Times New Roman"/>
          <w:color w:val="000000"/>
          <w:sz w:val="28"/>
          <w:szCs w:val="28"/>
        </w:rPr>
        <w:t xml:space="preserve"> δημόσιων και ευρωπαϊκών πόρων; </w:t>
      </w:r>
    </w:p>
    <w:p w14:paraId="65814F87" w14:textId="77777777" w:rsidR="00491018" w:rsidRPr="00491018" w:rsidRDefault="00491018" w:rsidP="00491018">
      <w:pPr>
        <w:jc w:val="both"/>
        <w:rPr>
          <w:rFonts w:ascii="Times New Roman" w:eastAsia="Times New Roman" w:hAnsi="Times New Roman"/>
          <w:color w:val="000000"/>
          <w:sz w:val="28"/>
          <w:szCs w:val="28"/>
        </w:rPr>
      </w:pPr>
      <w:r w:rsidRPr="00491018">
        <w:rPr>
          <w:rFonts w:ascii="Times New Roman" w:eastAsia="Times New Roman" w:hAnsi="Times New Roman"/>
          <w:color w:val="000000"/>
          <w:sz w:val="28"/>
          <w:szCs w:val="28"/>
        </w:rPr>
        <w:t>Η ΠΟΓΕΔΥ επαναλαμβάνει ότι οι παρεμβάσεις και οι προειδοποιήσεις της δεν είχαν συντεχνιακό χαρακτήρα. Στόχος μας ήταν και παραμένει η προστασία του δημόσιου συμφέροντος, η διασφάλιση της χρηστής διαχείρισης των δημόσιων και ευρωπαϊκών πόρων και η ουσιαστική στήριξη του Έλληνα αγρότη.</w:t>
      </w:r>
    </w:p>
    <w:p w14:paraId="2CD4E122" w14:textId="77777777" w:rsidR="00234411" w:rsidRPr="00491018" w:rsidRDefault="00491018" w:rsidP="00491018">
      <w:pPr>
        <w:jc w:val="both"/>
        <w:rPr>
          <w:rFonts w:ascii="Times New Roman" w:eastAsia="Times New Roman" w:hAnsi="Times New Roman"/>
          <w:color w:val="000000"/>
          <w:sz w:val="28"/>
          <w:szCs w:val="28"/>
        </w:rPr>
      </w:pPr>
      <w:r w:rsidRPr="00491018">
        <w:rPr>
          <w:rFonts w:ascii="Times New Roman" w:eastAsia="Times New Roman" w:hAnsi="Times New Roman"/>
          <w:b/>
          <w:bCs/>
          <w:color w:val="000000"/>
          <w:sz w:val="28"/>
          <w:szCs w:val="28"/>
        </w:rPr>
        <w:t>Η ψηφιακή μετάβαση της ελληνικής γεωργίας δεν μπορεί να εξαντλείται σε διοικητικές παραλαβές και τυπικές πιστοποιήσεις. Οι παραγωγοί δικαιούνται έργα που λειτουργούν στην πράξη, πλήρη διαφάνεια και ουσιαστική λογοδοσία για κάθε ευρώ που δαπανάται στο όνομά τους. Η ΠΟΓΕΔΥ θα συνεχίσει να υπερασπίζεται το δημόσιο συμφέρον και να διεκδικεί την πλήρη αξιοποίηση των δημόσιων και ευρωπαϊκών πόρων προς όφελος του πρωτογενούς τομέα.</w:t>
      </w:r>
    </w:p>
    <w:p w14:paraId="7DCDAF30" w14:textId="77777777" w:rsidR="000F1B4D" w:rsidRPr="00E9115A" w:rsidRDefault="00570380" w:rsidP="00491018">
      <w:pPr>
        <w:pStyle w:val="isselectedend"/>
        <w:spacing w:before="0" w:beforeAutospacing="0" w:after="0" w:afterAutospacing="0" w:line="276" w:lineRule="auto"/>
        <w:ind w:right="-99"/>
        <w:jc w:val="both"/>
        <w:rPr>
          <w:b/>
          <w:bCs/>
          <w:sz w:val="28"/>
          <w:szCs w:val="28"/>
        </w:rPr>
      </w:pPr>
      <w:r w:rsidRPr="00E9115A">
        <w:rPr>
          <w:sz w:val="28"/>
          <w:szCs w:val="28"/>
        </w:rPr>
        <w:t xml:space="preserve"> </w:t>
      </w:r>
    </w:p>
    <w:p w14:paraId="56C6BC79" w14:textId="77777777" w:rsidR="000F1B4D" w:rsidRPr="00E9115A" w:rsidRDefault="000F1B4D" w:rsidP="00491018">
      <w:pPr>
        <w:spacing w:after="0" w:line="240" w:lineRule="auto"/>
        <w:ind w:right="-99"/>
        <w:jc w:val="both"/>
        <w:rPr>
          <w:rFonts w:ascii="Times New Roman" w:eastAsia="Times New Roman" w:hAnsi="Times New Roman"/>
          <w:b/>
          <w:bCs/>
          <w:kern w:val="0"/>
          <w:sz w:val="28"/>
          <w:szCs w:val="28"/>
          <w:lang w:eastAsia="el-GR"/>
        </w:rPr>
      </w:pPr>
    </w:p>
    <w:p w14:paraId="21394780" w14:textId="77777777" w:rsidR="00FA6B32" w:rsidRPr="00E9115A" w:rsidRDefault="001906EE" w:rsidP="00491018">
      <w:pPr>
        <w:spacing w:line="360" w:lineRule="auto"/>
        <w:ind w:left="4320"/>
        <w:jc w:val="both"/>
        <w:rPr>
          <w:rFonts w:ascii="Times New Roman" w:hAnsi="Times New Roman"/>
          <w:sz w:val="28"/>
          <w:szCs w:val="28"/>
        </w:rPr>
      </w:pPr>
      <w:r w:rsidRPr="00E9115A">
        <w:rPr>
          <w:rFonts w:ascii="Times New Roman" w:eastAsia="Times New Roman" w:hAnsi="Times New Roman"/>
          <w:kern w:val="0"/>
          <w:sz w:val="28"/>
          <w:szCs w:val="28"/>
          <w:lang w:eastAsia="el-GR"/>
        </w:rPr>
        <w:t xml:space="preserve"> </w:t>
      </w:r>
      <w:r w:rsidR="000F1B4D" w:rsidRPr="00E9115A">
        <w:rPr>
          <w:rFonts w:ascii="Times New Roman" w:eastAsia="Times New Roman" w:hAnsi="Times New Roman"/>
          <w:kern w:val="0"/>
          <w:sz w:val="28"/>
          <w:szCs w:val="28"/>
          <w:lang w:eastAsia="el-GR"/>
        </w:rPr>
        <w:t xml:space="preserve">                </w:t>
      </w:r>
      <w:r w:rsidR="000F1B4D" w:rsidRPr="00E9115A">
        <w:rPr>
          <w:rStyle w:val="ac"/>
          <w:rFonts w:ascii="Times New Roman" w:hAnsi="Times New Roman"/>
          <w:sz w:val="28"/>
          <w:szCs w:val="28"/>
        </w:rPr>
        <w:t>Για το Δ.Σ</w:t>
      </w:r>
    </w:p>
    <w:p w14:paraId="2D78AF4D" w14:textId="77777777" w:rsidR="00FA6B32" w:rsidRPr="00FA6B32" w:rsidRDefault="00F9775A" w:rsidP="00491018">
      <w:pPr>
        <w:spacing w:line="360" w:lineRule="auto"/>
        <w:jc w:val="both"/>
        <w:rPr>
          <w:rFonts w:ascii="Times New Roman" w:hAnsi="Times New Roman"/>
          <w:sz w:val="28"/>
          <w:szCs w:val="28"/>
        </w:rPr>
      </w:pPr>
      <w:r>
        <w:rPr>
          <w:rFonts w:ascii="Arial" w:hAnsi="Arial" w:cs="Arial"/>
          <w:noProof/>
          <w:w w:val="85"/>
          <w:sz w:val="28"/>
          <w:szCs w:val="28"/>
          <w:lang w:eastAsia="el-GR"/>
        </w:rPr>
        <w:t xml:space="preserve">                                                            </w:t>
      </w:r>
      <w:r w:rsidR="00345D55">
        <w:rPr>
          <w:rFonts w:ascii="Arial" w:hAnsi="Arial" w:cs="Arial"/>
          <w:noProof/>
          <w:w w:val="85"/>
          <w:sz w:val="28"/>
          <w:szCs w:val="28"/>
          <w:lang w:eastAsia="el-GR"/>
        </w:rPr>
        <w:drawing>
          <wp:inline distT="0" distB="0" distL="0" distR="0" wp14:anchorId="09E9E07D" wp14:editId="6C55C1C5">
            <wp:extent cx="1285817" cy="10255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377943" cy="1099002"/>
                    </a:xfrm>
                    <a:prstGeom prst="rect">
                      <a:avLst/>
                    </a:prstGeom>
                    <a:noFill/>
                    <a:ln w="9525">
                      <a:noFill/>
                      <a:miter lim="800000"/>
                      <a:headEnd/>
                      <a:tailEnd/>
                    </a:ln>
                  </pic:spPr>
                </pic:pic>
              </a:graphicData>
            </a:graphic>
          </wp:inline>
        </w:drawing>
      </w:r>
    </w:p>
    <w:sectPr w:rsidR="00FA6B32" w:rsidRPr="00FA6B32" w:rsidSect="000F1B4D">
      <w:pgSz w:w="11906" w:h="16838"/>
      <w:pgMar w:top="1440" w:right="141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Microsoft Sans Serif">
    <w:panose1 w:val="020B0604020202020204"/>
    <w:charset w:val="A1"/>
    <w:family w:val="swiss"/>
    <w:pitch w:val="variable"/>
    <w:sig w:usb0="E5002EFF" w:usb1="C000605B" w:usb2="00000029" w:usb3="00000000" w:csb0="0001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246B8"/>
    <w:multiLevelType w:val="multilevel"/>
    <w:tmpl w:val="92CC0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3A2C26"/>
    <w:multiLevelType w:val="hybridMultilevel"/>
    <w:tmpl w:val="C24C69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00D5AE7"/>
    <w:multiLevelType w:val="multilevel"/>
    <w:tmpl w:val="448E4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E34C29"/>
    <w:multiLevelType w:val="multilevel"/>
    <w:tmpl w:val="C20823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1BD53E6"/>
    <w:multiLevelType w:val="hybridMultilevel"/>
    <w:tmpl w:val="DEA047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4B71F87"/>
    <w:multiLevelType w:val="hybridMultilevel"/>
    <w:tmpl w:val="5E1AA7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4D5170C9"/>
    <w:multiLevelType w:val="multilevel"/>
    <w:tmpl w:val="38A6C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9E740E"/>
    <w:multiLevelType w:val="multilevel"/>
    <w:tmpl w:val="41B07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882552"/>
    <w:multiLevelType w:val="hybridMultilevel"/>
    <w:tmpl w:val="9BB85E7C"/>
    <w:lvl w:ilvl="0" w:tplc="2B304014">
      <w:start w:val="1"/>
      <w:numFmt w:val="decimal"/>
      <w:lvlText w:val="%1)"/>
      <w:lvlJc w:val="left"/>
      <w:pPr>
        <w:ind w:left="927"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16cid:durableId="18627393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7943728">
    <w:abstractNumId w:val="8"/>
  </w:num>
  <w:num w:numId="3" w16cid:durableId="489753235">
    <w:abstractNumId w:val="5"/>
  </w:num>
  <w:num w:numId="4" w16cid:durableId="1844322670">
    <w:abstractNumId w:val="1"/>
  </w:num>
  <w:num w:numId="5" w16cid:durableId="1984920245">
    <w:abstractNumId w:val="2"/>
  </w:num>
  <w:num w:numId="6" w16cid:durableId="1813137128">
    <w:abstractNumId w:val="4"/>
  </w:num>
  <w:num w:numId="7" w16cid:durableId="309139274">
    <w:abstractNumId w:val="7"/>
  </w:num>
  <w:num w:numId="8" w16cid:durableId="1002974122">
    <w:abstractNumId w:val="0"/>
  </w:num>
  <w:num w:numId="9" w16cid:durableId="337000073">
    <w:abstractNumId w:val="6"/>
  </w:num>
  <w:num w:numId="10" w16cid:durableId="180434917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20A"/>
    <w:rsid w:val="00001CC6"/>
    <w:rsid w:val="000326A1"/>
    <w:rsid w:val="00042F3B"/>
    <w:rsid w:val="00076B7E"/>
    <w:rsid w:val="0008397C"/>
    <w:rsid w:val="0008481F"/>
    <w:rsid w:val="000A46BB"/>
    <w:rsid w:val="000B1E2B"/>
    <w:rsid w:val="000D54B5"/>
    <w:rsid w:val="000F1B4D"/>
    <w:rsid w:val="000F3DD2"/>
    <w:rsid w:val="000F4667"/>
    <w:rsid w:val="00117AA4"/>
    <w:rsid w:val="0017602D"/>
    <w:rsid w:val="001906EE"/>
    <w:rsid w:val="001F0D4D"/>
    <w:rsid w:val="001F12CB"/>
    <w:rsid w:val="001F752F"/>
    <w:rsid w:val="0021773E"/>
    <w:rsid w:val="00232C68"/>
    <w:rsid w:val="00234411"/>
    <w:rsid w:val="00235D0A"/>
    <w:rsid w:val="00245310"/>
    <w:rsid w:val="00252F24"/>
    <w:rsid w:val="0025312F"/>
    <w:rsid w:val="0027735C"/>
    <w:rsid w:val="002D340C"/>
    <w:rsid w:val="002D62EB"/>
    <w:rsid w:val="002E328B"/>
    <w:rsid w:val="002E6EF5"/>
    <w:rsid w:val="00301673"/>
    <w:rsid w:val="00330EFD"/>
    <w:rsid w:val="00345D55"/>
    <w:rsid w:val="00381171"/>
    <w:rsid w:val="00386172"/>
    <w:rsid w:val="003E1E84"/>
    <w:rsid w:val="003E4A11"/>
    <w:rsid w:val="003E6FDF"/>
    <w:rsid w:val="003F12B4"/>
    <w:rsid w:val="00401D7D"/>
    <w:rsid w:val="004308BC"/>
    <w:rsid w:val="00435B84"/>
    <w:rsid w:val="00476374"/>
    <w:rsid w:val="00477E7F"/>
    <w:rsid w:val="00482185"/>
    <w:rsid w:val="00491018"/>
    <w:rsid w:val="004A0873"/>
    <w:rsid w:val="00500175"/>
    <w:rsid w:val="0050352B"/>
    <w:rsid w:val="00546306"/>
    <w:rsid w:val="00570380"/>
    <w:rsid w:val="00571246"/>
    <w:rsid w:val="0057226F"/>
    <w:rsid w:val="00581B7F"/>
    <w:rsid w:val="00582BC0"/>
    <w:rsid w:val="00584ACF"/>
    <w:rsid w:val="005D16DE"/>
    <w:rsid w:val="005E2F74"/>
    <w:rsid w:val="005F4195"/>
    <w:rsid w:val="0063489E"/>
    <w:rsid w:val="00635048"/>
    <w:rsid w:val="00635F04"/>
    <w:rsid w:val="00637A04"/>
    <w:rsid w:val="00656196"/>
    <w:rsid w:val="00660867"/>
    <w:rsid w:val="00696590"/>
    <w:rsid w:val="006B3423"/>
    <w:rsid w:val="006D213E"/>
    <w:rsid w:val="00720D7B"/>
    <w:rsid w:val="00747815"/>
    <w:rsid w:val="007551D1"/>
    <w:rsid w:val="00781491"/>
    <w:rsid w:val="0078720C"/>
    <w:rsid w:val="007B0CE6"/>
    <w:rsid w:val="007C32EE"/>
    <w:rsid w:val="007C7C25"/>
    <w:rsid w:val="007D6712"/>
    <w:rsid w:val="007E4D4C"/>
    <w:rsid w:val="007E7385"/>
    <w:rsid w:val="008127A1"/>
    <w:rsid w:val="0084433E"/>
    <w:rsid w:val="00850497"/>
    <w:rsid w:val="00856B89"/>
    <w:rsid w:val="00883A7A"/>
    <w:rsid w:val="008B6920"/>
    <w:rsid w:val="009178D0"/>
    <w:rsid w:val="009205F8"/>
    <w:rsid w:val="00934819"/>
    <w:rsid w:val="00935750"/>
    <w:rsid w:val="0095620E"/>
    <w:rsid w:val="009651A6"/>
    <w:rsid w:val="00990A98"/>
    <w:rsid w:val="009A7C66"/>
    <w:rsid w:val="009C3C3D"/>
    <w:rsid w:val="009D0A5A"/>
    <w:rsid w:val="009D1417"/>
    <w:rsid w:val="009E2D88"/>
    <w:rsid w:val="00A7314C"/>
    <w:rsid w:val="00AC337A"/>
    <w:rsid w:val="00AC6A84"/>
    <w:rsid w:val="00AE168E"/>
    <w:rsid w:val="00AE620A"/>
    <w:rsid w:val="00AF6E3C"/>
    <w:rsid w:val="00B00F7C"/>
    <w:rsid w:val="00B0514A"/>
    <w:rsid w:val="00B42166"/>
    <w:rsid w:val="00B45086"/>
    <w:rsid w:val="00B50E20"/>
    <w:rsid w:val="00B906EA"/>
    <w:rsid w:val="00B92255"/>
    <w:rsid w:val="00BA445D"/>
    <w:rsid w:val="00BD3DB7"/>
    <w:rsid w:val="00BD6B05"/>
    <w:rsid w:val="00C45565"/>
    <w:rsid w:val="00CB1CF6"/>
    <w:rsid w:val="00D02018"/>
    <w:rsid w:val="00D11DFF"/>
    <w:rsid w:val="00D15FE3"/>
    <w:rsid w:val="00D17673"/>
    <w:rsid w:val="00D37511"/>
    <w:rsid w:val="00D86283"/>
    <w:rsid w:val="00DB2625"/>
    <w:rsid w:val="00E350C1"/>
    <w:rsid w:val="00E35771"/>
    <w:rsid w:val="00E54A04"/>
    <w:rsid w:val="00E64022"/>
    <w:rsid w:val="00E756A9"/>
    <w:rsid w:val="00E9115A"/>
    <w:rsid w:val="00EA0B06"/>
    <w:rsid w:val="00ED151D"/>
    <w:rsid w:val="00F13201"/>
    <w:rsid w:val="00F14721"/>
    <w:rsid w:val="00F66781"/>
    <w:rsid w:val="00F72308"/>
    <w:rsid w:val="00F9775A"/>
    <w:rsid w:val="00FA6B32"/>
    <w:rsid w:val="00FC5EF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2BB57"/>
  <w15:docId w15:val="{7C5B0962-F02C-472E-B686-E3E7FC930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1B7F"/>
    <w:pPr>
      <w:spacing w:after="160" w:line="278" w:lineRule="auto"/>
    </w:pPr>
    <w:rPr>
      <w:kern w:val="2"/>
      <w:sz w:val="24"/>
      <w:szCs w:val="24"/>
      <w:lang w:eastAsia="en-US"/>
    </w:rPr>
  </w:style>
  <w:style w:type="paragraph" w:styleId="1">
    <w:name w:val="heading 1"/>
    <w:basedOn w:val="a"/>
    <w:next w:val="a"/>
    <w:link w:val="1Char"/>
    <w:uiPriority w:val="9"/>
    <w:qFormat/>
    <w:rsid w:val="00AE620A"/>
    <w:pPr>
      <w:keepNext/>
      <w:keepLines/>
      <w:spacing w:before="360" w:after="80"/>
      <w:outlineLvl w:val="0"/>
    </w:pPr>
    <w:rPr>
      <w:rFonts w:ascii="Aptos Display" w:eastAsia="Times New Roman" w:hAnsi="Aptos Display"/>
      <w:color w:val="0F4761"/>
      <w:sz w:val="40"/>
      <w:szCs w:val="40"/>
    </w:rPr>
  </w:style>
  <w:style w:type="paragraph" w:styleId="2">
    <w:name w:val="heading 2"/>
    <w:basedOn w:val="a"/>
    <w:next w:val="a"/>
    <w:link w:val="2Char"/>
    <w:uiPriority w:val="9"/>
    <w:semiHidden/>
    <w:unhideWhenUsed/>
    <w:qFormat/>
    <w:rsid w:val="00AE620A"/>
    <w:pPr>
      <w:keepNext/>
      <w:keepLines/>
      <w:spacing w:before="160" w:after="80"/>
      <w:outlineLvl w:val="1"/>
    </w:pPr>
    <w:rPr>
      <w:rFonts w:ascii="Aptos Display" w:eastAsia="Times New Roman" w:hAnsi="Aptos Display"/>
      <w:color w:val="0F4761"/>
      <w:sz w:val="32"/>
      <w:szCs w:val="32"/>
    </w:rPr>
  </w:style>
  <w:style w:type="paragraph" w:styleId="3">
    <w:name w:val="heading 3"/>
    <w:basedOn w:val="a"/>
    <w:next w:val="a"/>
    <w:link w:val="3Char"/>
    <w:uiPriority w:val="9"/>
    <w:unhideWhenUsed/>
    <w:qFormat/>
    <w:rsid w:val="00AE620A"/>
    <w:pPr>
      <w:keepNext/>
      <w:keepLines/>
      <w:spacing w:before="160" w:after="80"/>
      <w:outlineLvl w:val="2"/>
    </w:pPr>
    <w:rPr>
      <w:rFonts w:eastAsia="Times New Roman"/>
      <w:color w:val="0F4761"/>
      <w:sz w:val="28"/>
      <w:szCs w:val="28"/>
    </w:rPr>
  </w:style>
  <w:style w:type="paragraph" w:styleId="4">
    <w:name w:val="heading 4"/>
    <w:basedOn w:val="a"/>
    <w:next w:val="a"/>
    <w:link w:val="4Char"/>
    <w:uiPriority w:val="9"/>
    <w:semiHidden/>
    <w:unhideWhenUsed/>
    <w:qFormat/>
    <w:rsid w:val="00AE620A"/>
    <w:pPr>
      <w:keepNext/>
      <w:keepLines/>
      <w:spacing w:before="80" w:after="40"/>
      <w:outlineLvl w:val="3"/>
    </w:pPr>
    <w:rPr>
      <w:rFonts w:eastAsia="Times New Roman"/>
      <w:i/>
      <w:iCs/>
      <w:color w:val="0F4761"/>
    </w:rPr>
  </w:style>
  <w:style w:type="paragraph" w:styleId="5">
    <w:name w:val="heading 5"/>
    <w:basedOn w:val="a"/>
    <w:next w:val="a"/>
    <w:link w:val="5Char"/>
    <w:uiPriority w:val="9"/>
    <w:semiHidden/>
    <w:unhideWhenUsed/>
    <w:qFormat/>
    <w:rsid w:val="00AE620A"/>
    <w:pPr>
      <w:keepNext/>
      <w:keepLines/>
      <w:spacing w:before="80" w:after="40"/>
      <w:outlineLvl w:val="4"/>
    </w:pPr>
    <w:rPr>
      <w:rFonts w:eastAsia="Times New Roman"/>
      <w:color w:val="0F4761"/>
    </w:rPr>
  </w:style>
  <w:style w:type="paragraph" w:styleId="6">
    <w:name w:val="heading 6"/>
    <w:basedOn w:val="a"/>
    <w:next w:val="a"/>
    <w:link w:val="6Char"/>
    <w:uiPriority w:val="9"/>
    <w:semiHidden/>
    <w:unhideWhenUsed/>
    <w:qFormat/>
    <w:rsid w:val="00AE620A"/>
    <w:pPr>
      <w:keepNext/>
      <w:keepLines/>
      <w:spacing w:before="40" w:after="0"/>
      <w:outlineLvl w:val="5"/>
    </w:pPr>
    <w:rPr>
      <w:rFonts w:eastAsia="Times New Roman"/>
      <w:i/>
      <w:iCs/>
      <w:color w:val="595959"/>
    </w:rPr>
  </w:style>
  <w:style w:type="paragraph" w:styleId="7">
    <w:name w:val="heading 7"/>
    <w:basedOn w:val="a"/>
    <w:next w:val="a"/>
    <w:link w:val="7Char"/>
    <w:uiPriority w:val="9"/>
    <w:semiHidden/>
    <w:unhideWhenUsed/>
    <w:qFormat/>
    <w:rsid w:val="00AE620A"/>
    <w:pPr>
      <w:keepNext/>
      <w:keepLines/>
      <w:spacing w:before="40" w:after="0"/>
      <w:outlineLvl w:val="6"/>
    </w:pPr>
    <w:rPr>
      <w:rFonts w:eastAsia="Times New Roman"/>
      <w:color w:val="595959"/>
    </w:rPr>
  </w:style>
  <w:style w:type="paragraph" w:styleId="8">
    <w:name w:val="heading 8"/>
    <w:basedOn w:val="a"/>
    <w:next w:val="a"/>
    <w:link w:val="8Char"/>
    <w:uiPriority w:val="9"/>
    <w:semiHidden/>
    <w:unhideWhenUsed/>
    <w:qFormat/>
    <w:rsid w:val="00AE620A"/>
    <w:pPr>
      <w:keepNext/>
      <w:keepLines/>
      <w:spacing w:after="0"/>
      <w:outlineLvl w:val="7"/>
    </w:pPr>
    <w:rPr>
      <w:rFonts w:eastAsia="Times New Roman"/>
      <w:i/>
      <w:iCs/>
      <w:color w:val="272727"/>
    </w:rPr>
  </w:style>
  <w:style w:type="paragraph" w:styleId="9">
    <w:name w:val="heading 9"/>
    <w:basedOn w:val="a"/>
    <w:next w:val="a"/>
    <w:link w:val="9Char"/>
    <w:uiPriority w:val="9"/>
    <w:semiHidden/>
    <w:unhideWhenUsed/>
    <w:qFormat/>
    <w:rsid w:val="00AE620A"/>
    <w:pPr>
      <w:keepNext/>
      <w:keepLines/>
      <w:spacing w:after="0"/>
      <w:outlineLvl w:val="8"/>
    </w:pPr>
    <w:rPr>
      <w:rFonts w:eastAsia="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E620A"/>
    <w:rPr>
      <w:rFonts w:ascii="Aptos Display" w:eastAsia="Times New Roman" w:hAnsi="Aptos Display" w:cs="Times New Roman"/>
      <w:color w:val="0F4761"/>
      <w:sz w:val="40"/>
      <w:szCs w:val="40"/>
    </w:rPr>
  </w:style>
  <w:style w:type="character" w:customStyle="1" w:styleId="2Char">
    <w:name w:val="Επικεφαλίδα 2 Char"/>
    <w:basedOn w:val="a0"/>
    <w:link w:val="2"/>
    <w:uiPriority w:val="9"/>
    <w:semiHidden/>
    <w:rsid w:val="00AE620A"/>
    <w:rPr>
      <w:rFonts w:ascii="Aptos Display" w:eastAsia="Times New Roman" w:hAnsi="Aptos Display" w:cs="Times New Roman"/>
      <w:color w:val="0F4761"/>
      <w:sz w:val="32"/>
      <w:szCs w:val="32"/>
    </w:rPr>
  </w:style>
  <w:style w:type="character" w:customStyle="1" w:styleId="3Char">
    <w:name w:val="Επικεφαλίδα 3 Char"/>
    <w:basedOn w:val="a0"/>
    <w:link w:val="3"/>
    <w:uiPriority w:val="9"/>
    <w:rsid w:val="00AE620A"/>
    <w:rPr>
      <w:rFonts w:eastAsia="Times New Roman" w:cs="Times New Roman"/>
      <w:color w:val="0F4761"/>
      <w:sz w:val="28"/>
      <w:szCs w:val="28"/>
    </w:rPr>
  </w:style>
  <w:style w:type="character" w:customStyle="1" w:styleId="4Char">
    <w:name w:val="Επικεφαλίδα 4 Char"/>
    <w:basedOn w:val="a0"/>
    <w:link w:val="4"/>
    <w:uiPriority w:val="9"/>
    <w:semiHidden/>
    <w:rsid w:val="00AE620A"/>
    <w:rPr>
      <w:rFonts w:eastAsia="Times New Roman" w:cs="Times New Roman"/>
      <w:i/>
      <w:iCs/>
      <w:color w:val="0F4761"/>
    </w:rPr>
  </w:style>
  <w:style w:type="character" w:customStyle="1" w:styleId="5Char">
    <w:name w:val="Επικεφαλίδα 5 Char"/>
    <w:basedOn w:val="a0"/>
    <w:link w:val="5"/>
    <w:uiPriority w:val="9"/>
    <w:semiHidden/>
    <w:rsid w:val="00AE620A"/>
    <w:rPr>
      <w:rFonts w:eastAsia="Times New Roman" w:cs="Times New Roman"/>
      <w:color w:val="0F4761"/>
    </w:rPr>
  </w:style>
  <w:style w:type="character" w:customStyle="1" w:styleId="6Char">
    <w:name w:val="Επικεφαλίδα 6 Char"/>
    <w:basedOn w:val="a0"/>
    <w:link w:val="6"/>
    <w:uiPriority w:val="9"/>
    <w:semiHidden/>
    <w:rsid w:val="00AE620A"/>
    <w:rPr>
      <w:rFonts w:eastAsia="Times New Roman" w:cs="Times New Roman"/>
      <w:i/>
      <w:iCs/>
      <w:color w:val="595959"/>
    </w:rPr>
  </w:style>
  <w:style w:type="character" w:customStyle="1" w:styleId="7Char">
    <w:name w:val="Επικεφαλίδα 7 Char"/>
    <w:basedOn w:val="a0"/>
    <w:link w:val="7"/>
    <w:uiPriority w:val="9"/>
    <w:semiHidden/>
    <w:rsid w:val="00AE620A"/>
    <w:rPr>
      <w:rFonts w:eastAsia="Times New Roman" w:cs="Times New Roman"/>
      <w:color w:val="595959"/>
    </w:rPr>
  </w:style>
  <w:style w:type="character" w:customStyle="1" w:styleId="8Char">
    <w:name w:val="Επικεφαλίδα 8 Char"/>
    <w:basedOn w:val="a0"/>
    <w:link w:val="8"/>
    <w:uiPriority w:val="9"/>
    <w:semiHidden/>
    <w:rsid w:val="00AE620A"/>
    <w:rPr>
      <w:rFonts w:eastAsia="Times New Roman" w:cs="Times New Roman"/>
      <w:i/>
      <w:iCs/>
      <w:color w:val="272727"/>
    </w:rPr>
  </w:style>
  <w:style w:type="character" w:customStyle="1" w:styleId="9Char">
    <w:name w:val="Επικεφαλίδα 9 Char"/>
    <w:basedOn w:val="a0"/>
    <w:link w:val="9"/>
    <w:uiPriority w:val="9"/>
    <w:semiHidden/>
    <w:rsid w:val="00AE620A"/>
    <w:rPr>
      <w:rFonts w:eastAsia="Times New Roman" w:cs="Times New Roman"/>
      <w:color w:val="272727"/>
    </w:rPr>
  </w:style>
  <w:style w:type="paragraph" w:styleId="a3">
    <w:name w:val="Title"/>
    <w:basedOn w:val="a"/>
    <w:next w:val="a"/>
    <w:link w:val="Char"/>
    <w:uiPriority w:val="10"/>
    <w:qFormat/>
    <w:rsid w:val="00AE620A"/>
    <w:pPr>
      <w:spacing w:after="80" w:line="240" w:lineRule="auto"/>
      <w:contextualSpacing/>
    </w:pPr>
    <w:rPr>
      <w:rFonts w:ascii="Aptos Display" w:eastAsia="Times New Roman" w:hAnsi="Aptos Display"/>
      <w:spacing w:val="-10"/>
      <w:kern w:val="28"/>
      <w:sz w:val="56"/>
      <w:szCs w:val="56"/>
    </w:rPr>
  </w:style>
  <w:style w:type="character" w:customStyle="1" w:styleId="Char">
    <w:name w:val="Τίτλος Char"/>
    <w:basedOn w:val="a0"/>
    <w:link w:val="a3"/>
    <w:uiPriority w:val="10"/>
    <w:rsid w:val="00AE620A"/>
    <w:rPr>
      <w:rFonts w:ascii="Aptos Display" w:eastAsia="Times New Roman" w:hAnsi="Aptos Display" w:cs="Times New Roman"/>
      <w:spacing w:val="-10"/>
      <w:kern w:val="28"/>
      <w:sz w:val="56"/>
      <w:szCs w:val="56"/>
    </w:rPr>
  </w:style>
  <w:style w:type="paragraph" w:styleId="a4">
    <w:name w:val="Subtitle"/>
    <w:basedOn w:val="a"/>
    <w:next w:val="a"/>
    <w:link w:val="Char0"/>
    <w:uiPriority w:val="11"/>
    <w:qFormat/>
    <w:rsid w:val="00AE620A"/>
    <w:pPr>
      <w:numPr>
        <w:ilvl w:val="1"/>
      </w:numPr>
    </w:pPr>
    <w:rPr>
      <w:rFonts w:eastAsia="Times New Roman"/>
      <w:color w:val="595959"/>
      <w:spacing w:val="15"/>
      <w:sz w:val="28"/>
      <w:szCs w:val="28"/>
    </w:rPr>
  </w:style>
  <w:style w:type="character" w:customStyle="1" w:styleId="Char0">
    <w:name w:val="Υπότιτλος Char"/>
    <w:basedOn w:val="a0"/>
    <w:link w:val="a4"/>
    <w:uiPriority w:val="11"/>
    <w:rsid w:val="00AE620A"/>
    <w:rPr>
      <w:rFonts w:eastAsia="Times New Roman" w:cs="Times New Roman"/>
      <w:color w:val="595959"/>
      <w:spacing w:val="15"/>
      <w:sz w:val="28"/>
      <w:szCs w:val="28"/>
    </w:rPr>
  </w:style>
  <w:style w:type="paragraph" w:styleId="a5">
    <w:name w:val="Quote"/>
    <w:basedOn w:val="a"/>
    <w:next w:val="a"/>
    <w:link w:val="Char1"/>
    <w:uiPriority w:val="29"/>
    <w:qFormat/>
    <w:rsid w:val="00AE620A"/>
    <w:pPr>
      <w:spacing w:before="160"/>
      <w:jc w:val="center"/>
    </w:pPr>
    <w:rPr>
      <w:i/>
      <w:iCs/>
      <w:color w:val="404040"/>
    </w:rPr>
  </w:style>
  <w:style w:type="character" w:customStyle="1" w:styleId="Char1">
    <w:name w:val="Απόσπασμα Char"/>
    <w:basedOn w:val="a0"/>
    <w:link w:val="a5"/>
    <w:uiPriority w:val="29"/>
    <w:rsid w:val="00AE620A"/>
    <w:rPr>
      <w:i/>
      <w:iCs/>
      <w:color w:val="404040"/>
    </w:rPr>
  </w:style>
  <w:style w:type="paragraph" w:styleId="a6">
    <w:name w:val="List Paragraph"/>
    <w:basedOn w:val="a"/>
    <w:uiPriority w:val="34"/>
    <w:qFormat/>
    <w:rsid w:val="00AE620A"/>
    <w:pPr>
      <w:ind w:left="720"/>
      <w:contextualSpacing/>
    </w:pPr>
  </w:style>
  <w:style w:type="character" w:styleId="a7">
    <w:name w:val="Intense Emphasis"/>
    <w:basedOn w:val="a0"/>
    <w:uiPriority w:val="21"/>
    <w:qFormat/>
    <w:rsid w:val="00AE620A"/>
    <w:rPr>
      <w:i/>
      <w:iCs/>
      <w:color w:val="0F4761"/>
    </w:rPr>
  </w:style>
  <w:style w:type="paragraph" w:styleId="a8">
    <w:name w:val="Intense Quote"/>
    <w:basedOn w:val="a"/>
    <w:next w:val="a"/>
    <w:link w:val="Char2"/>
    <w:uiPriority w:val="30"/>
    <w:qFormat/>
    <w:rsid w:val="00AE620A"/>
    <w:pPr>
      <w:pBdr>
        <w:top w:val="single" w:sz="4" w:space="10" w:color="0F4761"/>
        <w:bottom w:val="single" w:sz="4" w:space="10" w:color="0F4761"/>
      </w:pBdr>
      <w:spacing w:before="360" w:after="360"/>
      <w:ind w:left="864" w:right="864"/>
      <w:jc w:val="center"/>
    </w:pPr>
    <w:rPr>
      <w:i/>
      <w:iCs/>
      <w:color w:val="0F4761"/>
    </w:rPr>
  </w:style>
  <w:style w:type="character" w:customStyle="1" w:styleId="Char2">
    <w:name w:val="Έντονο απόσπ. Char"/>
    <w:basedOn w:val="a0"/>
    <w:link w:val="a8"/>
    <w:uiPriority w:val="30"/>
    <w:rsid w:val="00AE620A"/>
    <w:rPr>
      <w:i/>
      <w:iCs/>
      <w:color w:val="0F4761"/>
    </w:rPr>
  </w:style>
  <w:style w:type="character" w:styleId="a9">
    <w:name w:val="Intense Reference"/>
    <w:basedOn w:val="a0"/>
    <w:uiPriority w:val="32"/>
    <w:qFormat/>
    <w:rsid w:val="00AE620A"/>
    <w:rPr>
      <w:b/>
      <w:bCs/>
      <w:smallCaps/>
      <w:color w:val="0F4761"/>
      <w:spacing w:val="5"/>
    </w:rPr>
  </w:style>
  <w:style w:type="character" w:styleId="-">
    <w:name w:val="Hyperlink"/>
    <w:basedOn w:val="a0"/>
    <w:uiPriority w:val="99"/>
    <w:unhideWhenUsed/>
    <w:qFormat/>
    <w:rsid w:val="00FA6B32"/>
    <w:rPr>
      <w:color w:val="0000FF"/>
      <w:u w:val="single"/>
    </w:rPr>
  </w:style>
  <w:style w:type="paragraph" w:styleId="aa">
    <w:name w:val="Body Text"/>
    <w:basedOn w:val="a"/>
    <w:link w:val="Char3"/>
    <w:uiPriority w:val="1"/>
    <w:unhideWhenUsed/>
    <w:qFormat/>
    <w:rsid w:val="00FA6B32"/>
    <w:pPr>
      <w:widowControl w:val="0"/>
      <w:autoSpaceDE w:val="0"/>
      <w:autoSpaceDN w:val="0"/>
      <w:spacing w:after="0" w:line="240" w:lineRule="auto"/>
      <w:ind w:left="109"/>
      <w:jc w:val="both"/>
    </w:pPr>
    <w:rPr>
      <w:rFonts w:ascii="Microsoft Sans Serif" w:eastAsia="Microsoft Sans Serif" w:hAnsi="Microsoft Sans Serif" w:cs="Microsoft Sans Serif"/>
      <w:kern w:val="0"/>
      <w:sz w:val="32"/>
      <w:szCs w:val="32"/>
    </w:rPr>
  </w:style>
  <w:style w:type="character" w:customStyle="1" w:styleId="Char3">
    <w:name w:val="Σώμα κειμένου Char"/>
    <w:basedOn w:val="a0"/>
    <w:link w:val="aa"/>
    <w:uiPriority w:val="1"/>
    <w:rsid w:val="00FA6B32"/>
    <w:rPr>
      <w:rFonts w:ascii="Microsoft Sans Serif" w:eastAsia="Microsoft Sans Serif" w:hAnsi="Microsoft Sans Serif" w:cs="Microsoft Sans Serif"/>
      <w:kern w:val="0"/>
      <w:sz w:val="32"/>
      <w:szCs w:val="32"/>
    </w:rPr>
  </w:style>
  <w:style w:type="table" w:styleId="ab">
    <w:name w:val="Table Grid"/>
    <w:basedOn w:val="a1"/>
    <w:uiPriority w:val="39"/>
    <w:rsid w:val="00FA6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qFormat/>
    <w:rsid w:val="00FA6B32"/>
    <w:pPr>
      <w:spacing w:before="100" w:beforeAutospacing="1" w:after="100" w:afterAutospacing="1" w:line="240" w:lineRule="auto"/>
    </w:pPr>
    <w:rPr>
      <w:rFonts w:ascii="Times New Roman" w:eastAsia="Times New Roman" w:hAnsi="Times New Roman"/>
      <w:kern w:val="0"/>
      <w:lang w:eastAsia="el-GR"/>
    </w:rPr>
  </w:style>
  <w:style w:type="character" w:styleId="ac">
    <w:name w:val="Strong"/>
    <w:uiPriority w:val="22"/>
    <w:qFormat/>
    <w:rsid w:val="00FA6B32"/>
    <w:rPr>
      <w:b/>
      <w:bCs/>
    </w:rPr>
  </w:style>
  <w:style w:type="paragraph" w:styleId="ad">
    <w:name w:val="Balloon Text"/>
    <w:basedOn w:val="a"/>
    <w:link w:val="Char4"/>
    <w:uiPriority w:val="99"/>
    <w:semiHidden/>
    <w:unhideWhenUsed/>
    <w:rsid w:val="00FA6B32"/>
    <w:pPr>
      <w:spacing w:after="0" w:line="240" w:lineRule="auto"/>
    </w:pPr>
    <w:rPr>
      <w:rFonts w:ascii="Tahoma" w:hAnsi="Tahoma" w:cs="Tahoma"/>
      <w:sz w:val="16"/>
      <w:szCs w:val="16"/>
    </w:rPr>
  </w:style>
  <w:style w:type="character" w:customStyle="1" w:styleId="Char4">
    <w:name w:val="Κείμενο πλαισίου Char"/>
    <w:basedOn w:val="a0"/>
    <w:link w:val="ad"/>
    <w:uiPriority w:val="99"/>
    <w:semiHidden/>
    <w:rsid w:val="00FA6B32"/>
    <w:rPr>
      <w:rFonts w:ascii="Tahoma" w:hAnsi="Tahoma" w:cs="Tahoma"/>
      <w:sz w:val="16"/>
      <w:szCs w:val="16"/>
    </w:rPr>
  </w:style>
  <w:style w:type="paragraph" w:customStyle="1" w:styleId="gmail-msolistparagraph">
    <w:name w:val="gmail-msolistparagraph"/>
    <w:basedOn w:val="a"/>
    <w:rsid w:val="009D1417"/>
    <w:pPr>
      <w:spacing w:before="100" w:beforeAutospacing="1" w:after="100" w:afterAutospacing="1" w:line="240" w:lineRule="auto"/>
    </w:pPr>
    <w:rPr>
      <w:rFonts w:ascii="Times New Roman" w:eastAsiaTheme="minorHAnsi" w:hAnsi="Times New Roman"/>
      <w:kern w:val="0"/>
      <w:lang w:eastAsia="el-GR"/>
    </w:rPr>
  </w:style>
  <w:style w:type="paragraph" w:customStyle="1" w:styleId="isselectedend">
    <w:name w:val="isselectedend"/>
    <w:basedOn w:val="a"/>
    <w:rsid w:val="00AE168E"/>
    <w:pPr>
      <w:spacing w:before="100" w:beforeAutospacing="1" w:after="100" w:afterAutospacing="1" w:line="240" w:lineRule="auto"/>
    </w:pPr>
    <w:rPr>
      <w:rFonts w:ascii="Times New Roman" w:eastAsia="Times New Roman" w:hAnsi="Times New Roman"/>
      <w:kern w:val="0"/>
      <w:lang w:eastAsia="el-GR"/>
    </w:rPr>
  </w:style>
  <w:style w:type="character" w:styleId="ae">
    <w:name w:val="Unresolved Mention"/>
    <w:basedOn w:val="a0"/>
    <w:uiPriority w:val="99"/>
    <w:semiHidden/>
    <w:unhideWhenUsed/>
    <w:rsid w:val="00001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1367">
      <w:bodyDiv w:val="1"/>
      <w:marLeft w:val="0"/>
      <w:marRight w:val="0"/>
      <w:marTop w:val="0"/>
      <w:marBottom w:val="0"/>
      <w:divBdr>
        <w:top w:val="none" w:sz="0" w:space="0" w:color="auto"/>
        <w:left w:val="none" w:sz="0" w:space="0" w:color="auto"/>
        <w:bottom w:val="none" w:sz="0" w:space="0" w:color="auto"/>
        <w:right w:val="none" w:sz="0" w:space="0" w:color="auto"/>
      </w:divBdr>
    </w:div>
    <w:div w:id="112948562">
      <w:bodyDiv w:val="1"/>
      <w:marLeft w:val="0"/>
      <w:marRight w:val="0"/>
      <w:marTop w:val="0"/>
      <w:marBottom w:val="0"/>
      <w:divBdr>
        <w:top w:val="none" w:sz="0" w:space="0" w:color="auto"/>
        <w:left w:val="none" w:sz="0" w:space="0" w:color="auto"/>
        <w:bottom w:val="none" w:sz="0" w:space="0" w:color="auto"/>
        <w:right w:val="none" w:sz="0" w:space="0" w:color="auto"/>
      </w:divBdr>
    </w:div>
    <w:div w:id="114838837">
      <w:bodyDiv w:val="1"/>
      <w:marLeft w:val="0"/>
      <w:marRight w:val="0"/>
      <w:marTop w:val="0"/>
      <w:marBottom w:val="0"/>
      <w:divBdr>
        <w:top w:val="none" w:sz="0" w:space="0" w:color="auto"/>
        <w:left w:val="none" w:sz="0" w:space="0" w:color="auto"/>
        <w:bottom w:val="none" w:sz="0" w:space="0" w:color="auto"/>
        <w:right w:val="none" w:sz="0" w:space="0" w:color="auto"/>
      </w:divBdr>
    </w:div>
    <w:div w:id="273176829">
      <w:bodyDiv w:val="1"/>
      <w:marLeft w:val="0"/>
      <w:marRight w:val="0"/>
      <w:marTop w:val="0"/>
      <w:marBottom w:val="0"/>
      <w:divBdr>
        <w:top w:val="none" w:sz="0" w:space="0" w:color="auto"/>
        <w:left w:val="none" w:sz="0" w:space="0" w:color="auto"/>
        <w:bottom w:val="none" w:sz="0" w:space="0" w:color="auto"/>
        <w:right w:val="none" w:sz="0" w:space="0" w:color="auto"/>
      </w:divBdr>
    </w:div>
    <w:div w:id="535776516">
      <w:bodyDiv w:val="1"/>
      <w:marLeft w:val="0"/>
      <w:marRight w:val="0"/>
      <w:marTop w:val="0"/>
      <w:marBottom w:val="0"/>
      <w:divBdr>
        <w:top w:val="none" w:sz="0" w:space="0" w:color="auto"/>
        <w:left w:val="none" w:sz="0" w:space="0" w:color="auto"/>
        <w:bottom w:val="none" w:sz="0" w:space="0" w:color="auto"/>
        <w:right w:val="none" w:sz="0" w:space="0" w:color="auto"/>
      </w:divBdr>
    </w:div>
    <w:div w:id="550194128">
      <w:bodyDiv w:val="1"/>
      <w:marLeft w:val="0"/>
      <w:marRight w:val="0"/>
      <w:marTop w:val="0"/>
      <w:marBottom w:val="0"/>
      <w:divBdr>
        <w:top w:val="none" w:sz="0" w:space="0" w:color="auto"/>
        <w:left w:val="none" w:sz="0" w:space="0" w:color="auto"/>
        <w:bottom w:val="none" w:sz="0" w:space="0" w:color="auto"/>
        <w:right w:val="none" w:sz="0" w:space="0" w:color="auto"/>
      </w:divBdr>
    </w:div>
    <w:div w:id="611400864">
      <w:bodyDiv w:val="1"/>
      <w:marLeft w:val="0"/>
      <w:marRight w:val="0"/>
      <w:marTop w:val="0"/>
      <w:marBottom w:val="0"/>
      <w:divBdr>
        <w:top w:val="none" w:sz="0" w:space="0" w:color="auto"/>
        <w:left w:val="none" w:sz="0" w:space="0" w:color="auto"/>
        <w:bottom w:val="none" w:sz="0" w:space="0" w:color="auto"/>
        <w:right w:val="none" w:sz="0" w:space="0" w:color="auto"/>
      </w:divBdr>
    </w:div>
    <w:div w:id="663581983">
      <w:bodyDiv w:val="1"/>
      <w:marLeft w:val="0"/>
      <w:marRight w:val="0"/>
      <w:marTop w:val="0"/>
      <w:marBottom w:val="0"/>
      <w:divBdr>
        <w:top w:val="none" w:sz="0" w:space="0" w:color="auto"/>
        <w:left w:val="none" w:sz="0" w:space="0" w:color="auto"/>
        <w:bottom w:val="none" w:sz="0" w:space="0" w:color="auto"/>
        <w:right w:val="none" w:sz="0" w:space="0" w:color="auto"/>
      </w:divBdr>
    </w:div>
    <w:div w:id="695277080">
      <w:bodyDiv w:val="1"/>
      <w:marLeft w:val="0"/>
      <w:marRight w:val="0"/>
      <w:marTop w:val="0"/>
      <w:marBottom w:val="0"/>
      <w:divBdr>
        <w:top w:val="none" w:sz="0" w:space="0" w:color="auto"/>
        <w:left w:val="none" w:sz="0" w:space="0" w:color="auto"/>
        <w:bottom w:val="none" w:sz="0" w:space="0" w:color="auto"/>
        <w:right w:val="none" w:sz="0" w:space="0" w:color="auto"/>
      </w:divBdr>
    </w:div>
    <w:div w:id="734473154">
      <w:bodyDiv w:val="1"/>
      <w:marLeft w:val="0"/>
      <w:marRight w:val="0"/>
      <w:marTop w:val="0"/>
      <w:marBottom w:val="0"/>
      <w:divBdr>
        <w:top w:val="none" w:sz="0" w:space="0" w:color="auto"/>
        <w:left w:val="none" w:sz="0" w:space="0" w:color="auto"/>
        <w:bottom w:val="none" w:sz="0" w:space="0" w:color="auto"/>
        <w:right w:val="none" w:sz="0" w:space="0" w:color="auto"/>
      </w:divBdr>
    </w:div>
    <w:div w:id="833490809">
      <w:bodyDiv w:val="1"/>
      <w:marLeft w:val="0"/>
      <w:marRight w:val="0"/>
      <w:marTop w:val="0"/>
      <w:marBottom w:val="0"/>
      <w:divBdr>
        <w:top w:val="none" w:sz="0" w:space="0" w:color="auto"/>
        <w:left w:val="none" w:sz="0" w:space="0" w:color="auto"/>
        <w:bottom w:val="none" w:sz="0" w:space="0" w:color="auto"/>
        <w:right w:val="none" w:sz="0" w:space="0" w:color="auto"/>
      </w:divBdr>
    </w:div>
    <w:div w:id="920479739">
      <w:bodyDiv w:val="1"/>
      <w:marLeft w:val="0"/>
      <w:marRight w:val="0"/>
      <w:marTop w:val="0"/>
      <w:marBottom w:val="0"/>
      <w:divBdr>
        <w:top w:val="none" w:sz="0" w:space="0" w:color="auto"/>
        <w:left w:val="none" w:sz="0" w:space="0" w:color="auto"/>
        <w:bottom w:val="none" w:sz="0" w:space="0" w:color="auto"/>
        <w:right w:val="none" w:sz="0" w:space="0" w:color="auto"/>
      </w:divBdr>
    </w:div>
    <w:div w:id="961376928">
      <w:bodyDiv w:val="1"/>
      <w:marLeft w:val="0"/>
      <w:marRight w:val="0"/>
      <w:marTop w:val="0"/>
      <w:marBottom w:val="0"/>
      <w:divBdr>
        <w:top w:val="none" w:sz="0" w:space="0" w:color="auto"/>
        <w:left w:val="none" w:sz="0" w:space="0" w:color="auto"/>
        <w:bottom w:val="none" w:sz="0" w:space="0" w:color="auto"/>
        <w:right w:val="none" w:sz="0" w:space="0" w:color="auto"/>
      </w:divBdr>
    </w:div>
    <w:div w:id="1068723269">
      <w:bodyDiv w:val="1"/>
      <w:marLeft w:val="0"/>
      <w:marRight w:val="0"/>
      <w:marTop w:val="0"/>
      <w:marBottom w:val="0"/>
      <w:divBdr>
        <w:top w:val="none" w:sz="0" w:space="0" w:color="auto"/>
        <w:left w:val="none" w:sz="0" w:space="0" w:color="auto"/>
        <w:bottom w:val="none" w:sz="0" w:space="0" w:color="auto"/>
        <w:right w:val="none" w:sz="0" w:space="0" w:color="auto"/>
      </w:divBdr>
    </w:div>
    <w:div w:id="1086918230">
      <w:bodyDiv w:val="1"/>
      <w:marLeft w:val="0"/>
      <w:marRight w:val="0"/>
      <w:marTop w:val="0"/>
      <w:marBottom w:val="0"/>
      <w:divBdr>
        <w:top w:val="none" w:sz="0" w:space="0" w:color="auto"/>
        <w:left w:val="none" w:sz="0" w:space="0" w:color="auto"/>
        <w:bottom w:val="none" w:sz="0" w:space="0" w:color="auto"/>
        <w:right w:val="none" w:sz="0" w:space="0" w:color="auto"/>
      </w:divBdr>
    </w:div>
    <w:div w:id="1149058400">
      <w:bodyDiv w:val="1"/>
      <w:marLeft w:val="0"/>
      <w:marRight w:val="0"/>
      <w:marTop w:val="0"/>
      <w:marBottom w:val="0"/>
      <w:divBdr>
        <w:top w:val="none" w:sz="0" w:space="0" w:color="auto"/>
        <w:left w:val="none" w:sz="0" w:space="0" w:color="auto"/>
        <w:bottom w:val="none" w:sz="0" w:space="0" w:color="auto"/>
        <w:right w:val="none" w:sz="0" w:space="0" w:color="auto"/>
      </w:divBdr>
    </w:div>
    <w:div w:id="1279602165">
      <w:bodyDiv w:val="1"/>
      <w:marLeft w:val="0"/>
      <w:marRight w:val="0"/>
      <w:marTop w:val="0"/>
      <w:marBottom w:val="0"/>
      <w:divBdr>
        <w:top w:val="none" w:sz="0" w:space="0" w:color="auto"/>
        <w:left w:val="none" w:sz="0" w:space="0" w:color="auto"/>
        <w:bottom w:val="none" w:sz="0" w:space="0" w:color="auto"/>
        <w:right w:val="none" w:sz="0" w:space="0" w:color="auto"/>
      </w:divBdr>
      <w:divsChild>
        <w:div w:id="1566378477">
          <w:marLeft w:val="0"/>
          <w:marRight w:val="0"/>
          <w:marTop w:val="0"/>
          <w:marBottom w:val="0"/>
          <w:divBdr>
            <w:top w:val="none" w:sz="0" w:space="0" w:color="auto"/>
            <w:left w:val="none" w:sz="0" w:space="0" w:color="auto"/>
            <w:bottom w:val="none" w:sz="0" w:space="0" w:color="auto"/>
            <w:right w:val="none" w:sz="0" w:space="0" w:color="auto"/>
          </w:divBdr>
        </w:div>
      </w:divsChild>
    </w:div>
    <w:div w:id="1346247916">
      <w:bodyDiv w:val="1"/>
      <w:marLeft w:val="0"/>
      <w:marRight w:val="0"/>
      <w:marTop w:val="0"/>
      <w:marBottom w:val="0"/>
      <w:divBdr>
        <w:top w:val="none" w:sz="0" w:space="0" w:color="auto"/>
        <w:left w:val="none" w:sz="0" w:space="0" w:color="auto"/>
        <w:bottom w:val="none" w:sz="0" w:space="0" w:color="auto"/>
        <w:right w:val="none" w:sz="0" w:space="0" w:color="auto"/>
      </w:divBdr>
    </w:div>
    <w:div w:id="1396392136">
      <w:bodyDiv w:val="1"/>
      <w:marLeft w:val="0"/>
      <w:marRight w:val="0"/>
      <w:marTop w:val="0"/>
      <w:marBottom w:val="0"/>
      <w:divBdr>
        <w:top w:val="none" w:sz="0" w:space="0" w:color="auto"/>
        <w:left w:val="none" w:sz="0" w:space="0" w:color="auto"/>
        <w:bottom w:val="none" w:sz="0" w:space="0" w:color="auto"/>
        <w:right w:val="none" w:sz="0" w:space="0" w:color="auto"/>
      </w:divBdr>
    </w:div>
    <w:div w:id="1787658165">
      <w:bodyDiv w:val="1"/>
      <w:marLeft w:val="0"/>
      <w:marRight w:val="0"/>
      <w:marTop w:val="0"/>
      <w:marBottom w:val="0"/>
      <w:divBdr>
        <w:top w:val="none" w:sz="0" w:space="0" w:color="auto"/>
        <w:left w:val="none" w:sz="0" w:space="0" w:color="auto"/>
        <w:bottom w:val="none" w:sz="0" w:space="0" w:color="auto"/>
        <w:right w:val="none" w:sz="0" w:space="0" w:color="auto"/>
      </w:divBdr>
    </w:div>
    <w:div w:id="199302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gdy.gr/%ce%b1%cf%80%cf%8c-%cf%84%ce%b9%cf%82-%ce%b5%ce%b9%ce%ba%ce%bf%ce%bd%ce%b9%ce%ba%ce%ad%cf%82-%ce%b2%ce%bf%cf%83%ce%ba%ce%ad%cf%82-%cf%83%cf%84%ce%b7-%cf%88%ce%b5%cf%8d%cf%84%ce%b9%ce%ba%ce%b7-%ce%b5/" TargetMode="External"/><Relationship Id="rId5" Type="http://schemas.openxmlformats.org/officeDocument/2006/relationships/hyperlink" Target="mailto:e-mail%20:%20ax2u128@minagric.g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574</Words>
  <Characters>3104</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3671</CharactersWithSpaces>
  <SharedDoc>false</SharedDoc>
  <HLinks>
    <vt:vector size="6" baseType="variant">
      <vt:variant>
        <vt:i4>131113</vt:i4>
      </vt:variant>
      <vt:variant>
        <vt:i4>0</vt:i4>
      </vt:variant>
      <vt:variant>
        <vt:i4>0</vt:i4>
      </vt:variant>
      <vt:variant>
        <vt:i4>5</vt:i4>
      </vt:variant>
      <vt:variant>
        <vt:lpwstr>mailto:e-mail%20:%20ax2u128@minagric.gr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ΒΑΣΙΛΙΚΗ ΖΑΦΕΙΡΟΠΟΥΛΟΥ</dc:creator>
  <cp:lastModifiedBy>User</cp:lastModifiedBy>
  <cp:revision>3</cp:revision>
  <dcterms:created xsi:type="dcterms:W3CDTF">2026-06-29T11:35:00Z</dcterms:created>
  <dcterms:modified xsi:type="dcterms:W3CDTF">2026-06-29T11:44:00Z</dcterms:modified>
</cp:coreProperties>
</file>