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185" w:tblpY="811"/>
        <w:tblW w:w="9493" w:type="dxa"/>
        <w:tblCellMar>
          <w:left w:w="103" w:type="dxa"/>
        </w:tblCellMar>
        <w:tblLook w:val="04A0" w:firstRow="1" w:lastRow="0" w:firstColumn="1" w:lastColumn="0" w:noHBand="0" w:noVBand="1"/>
      </w:tblPr>
      <w:tblGrid>
        <w:gridCol w:w="9493"/>
      </w:tblGrid>
      <w:tr w:rsidR="004C0C85" w:rsidRPr="0022496F" w14:paraId="480435C7" w14:textId="77777777" w:rsidTr="00100E28">
        <w:trPr>
          <w:trHeight w:val="1530"/>
        </w:trPr>
        <w:tc>
          <w:tcPr>
            <w:tcW w:w="9493" w:type="dxa"/>
            <w:tcBorders>
              <w:top w:val="double" w:sz="4" w:space="0" w:color="auto"/>
              <w:left w:val="double" w:sz="4" w:space="0" w:color="auto"/>
              <w:bottom w:val="double" w:sz="4" w:space="0" w:color="auto"/>
              <w:right w:val="double" w:sz="4" w:space="0" w:color="auto"/>
            </w:tcBorders>
            <w:tcMar>
              <w:left w:w="103" w:type="dxa"/>
            </w:tcMar>
          </w:tcPr>
          <w:p w14:paraId="15F04C7D" w14:textId="77777777" w:rsidR="004C0C85" w:rsidRPr="00364E57" w:rsidRDefault="004C0C85" w:rsidP="00417A90">
            <w:pPr>
              <w:pStyle w:val="1"/>
              <w:rPr>
                <w:szCs w:val="26"/>
              </w:rPr>
            </w:pPr>
            <w:r w:rsidRPr="00364E57">
              <w:rPr>
                <w:szCs w:val="26"/>
              </w:rPr>
              <w:t xml:space="preserve">ΠΑΝΕΛΛΗΝΙΑ ΟΜΟΣΠΟΝΔΙΑ ΓΕΩΤΕΧΝΙΚΩΝ ΔΗΜΟΣΙΩΝ ΥΠΑΛΛΗΛΩΝ </w:t>
            </w:r>
            <w:r w:rsidRPr="00364E57">
              <w:rPr>
                <w:b w:val="0"/>
                <w:bCs/>
                <w:szCs w:val="26"/>
              </w:rPr>
              <w:t>(ΠΟΓΕΔΥ)</w:t>
            </w:r>
          </w:p>
          <w:p w14:paraId="3EB30950" w14:textId="77777777" w:rsidR="004C0C85" w:rsidRPr="00364E57" w:rsidRDefault="004C0C85" w:rsidP="00417A90">
            <w:pPr>
              <w:jc w:val="center"/>
              <w:rPr>
                <w:rFonts w:ascii="Times New Roman" w:hAnsi="Times New Roman" w:cs="Times New Roman"/>
              </w:rPr>
            </w:pPr>
            <w:r w:rsidRPr="00364E57">
              <w:rPr>
                <w:rFonts w:ascii="Times New Roman" w:hAnsi="Times New Roman" w:cs="Times New Roman"/>
              </w:rPr>
              <w:t>ΓΕΩΠΟΝΟΙ – ΔΑΣΟΛΟΓΟΙ – ΚΤΗΝΙΑΤΡΟΙ – ΙΧΘΥΟΛΟΓΟΙ - ΓΕΩΛΟΓΟΙ</w:t>
            </w:r>
          </w:p>
          <w:p w14:paraId="75791AD9" w14:textId="77777777" w:rsidR="004C0C85" w:rsidRPr="00364E57" w:rsidRDefault="004C0C85" w:rsidP="00417A90">
            <w:pPr>
              <w:ind w:right="34"/>
              <w:jc w:val="center"/>
              <w:rPr>
                <w:rFonts w:ascii="Times New Roman" w:hAnsi="Times New Roman" w:cs="Times New Roman"/>
                <w:b/>
                <w:sz w:val="24"/>
                <w:szCs w:val="24"/>
              </w:rPr>
            </w:pPr>
            <w:r w:rsidRPr="00364E57">
              <w:rPr>
                <w:rFonts w:ascii="Times New Roman" w:hAnsi="Times New Roman" w:cs="Times New Roman"/>
                <w:bCs/>
                <w:sz w:val="24"/>
                <w:szCs w:val="24"/>
              </w:rPr>
              <w:t xml:space="preserve">Αχαρνών 2 Αθήνα Τ.Κ. 10176 Τηλ.:210-5234189, 210-2124041 </w:t>
            </w:r>
            <w:r w:rsidRPr="00364E57">
              <w:rPr>
                <w:rFonts w:ascii="Times New Roman" w:hAnsi="Times New Roman" w:cs="Times New Roman"/>
                <w:bCs/>
                <w:sz w:val="24"/>
                <w:szCs w:val="24"/>
                <w:lang w:val="en-US"/>
              </w:rPr>
              <w:t>FAX</w:t>
            </w:r>
            <w:r w:rsidRPr="00364E57">
              <w:rPr>
                <w:rFonts w:ascii="Times New Roman" w:hAnsi="Times New Roman" w:cs="Times New Roman"/>
                <w:bCs/>
                <w:sz w:val="24"/>
                <w:szCs w:val="24"/>
              </w:rPr>
              <w:t>: 210-5232240</w:t>
            </w:r>
          </w:p>
          <w:p w14:paraId="42080067" w14:textId="77777777" w:rsidR="004C0C85" w:rsidRPr="00364E57" w:rsidRDefault="004C0C85" w:rsidP="00417A90">
            <w:pPr>
              <w:ind w:right="34"/>
              <w:jc w:val="center"/>
              <w:rPr>
                <w:b/>
                <w:sz w:val="26"/>
                <w:szCs w:val="26"/>
                <w:lang w:val="en-US"/>
              </w:rPr>
            </w:pPr>
            <w:r w:rsidRPr="00364E57">
              <w:rPr>
                <w:rFonts w:ascii="Times New Roman" w:hAnsi="Times New Roman" w:cs="Times New Roman"/>
                <w:bCs/>
                <w:sz w:val="26"/>
                <w:szCs w:val="26"/>
                <w:lang w:val="en-US"/>
              </w:rPr>
              <w:t xml:space="preserve">e-mail: </w:t>
            </w:r>
            <w:hyperlink r:id="rId5" w:history="1">
              <w:r w:rsidRPr="00E90001">
                <w:rPr>
                  <w:rStyle w:val="-"/>
                  <w:rFonts w:ascii="Times New Roman" w:hAnsi="Times New Roman" w:cs="Times New Roman"/>
                  <w:bCs/>
                  <w:sz w:val="26"/>
                  <w:szCs w:val="26"/>
                  <w:lang w:val="en-US"/>
                </w:rPr>
                <w:t>ax</w:t>
              </w:r>
              <w:r w:rsidRPr="00364E57">
                <w:rPr>
                  <w:rStyle w:val="-"/>
                  <w:rFonts w:ascii="Times New Roman" w:hAnsi="Times New Roman" w:cs="Times New Roman"/>
                  <w:bCs/>
                  <w:sz w:val="26"/>
                  <w:szCs w:val="26"/>
                  <w:lang w:val="en-US"/>
                </w:rPr>
                <w:t>2</w:t>
              </w:r>
              <w:r w:rsidRPr="00E90001">
                <w:rPr>
                  <w:rStyle w:val="-"/>
                  <w:rFonts w:ascii="Times New Roman" w:hAnsi="Times New Roman" w:cs="Times New Roman"/>
                  <w:bCs/>
                  <w:sz w:val="26"/>
                  <w:szCs w:val="26"/>
                  <w:lang w:val="en-US"/>
                </w:rPr>
                <w:t>u</w:t>
              </w:r>
              <w:r w:rsidRPr="00364E57">
                <w:rPr>
                  <w:rStyle w:val="-"/>
                  <w:rFonts w:ascii="Times New Roman" w:hAnsi="Times New Roman" w:cs="Times New Roman"/>
                  <w:bCs/>
                  <w:sz w:val="26"/>
                  <w:szCs w:val="26"/>
                  <w:lang w:val="en-US"/>
                </w:rPr>
                <w:t>128@</w:t>
              </w:r>
              <w:r w:rsidRPr="00E90001">
                <w:rPr>
                  <w:rStyle w:val="-"/>
                  <w:rFonts w:ascii="Times New Roman" w:hAnsi="Times New Roman" w:cs="Times New Roman"/>
                  <w:bCs/>
                  <w:sz w:val="26"/>
                  <w:szCs w:val="26"/>
                  <w:lang w:val="en-US"/>
                </w:rPr>
                <w:t>minagric</w:t>
              </w:r>
              <w:r w:rsidRPr="00364E57">
                <w:rPr>
                  <w:rStyle w:val="-"/>
                  <w:rFonts w:ascii="Times New Roman" w:hAnsi="Times New Roman" w:cs="Times New Roman"/>
                  <w:bCs/>
                  <w:sz w:val="26"/>
                  <w:szCs w:val="26"/>
                  <w:lang w:val="en-US"/>
                </w:rPr>
                <w:t>.</w:t>
              </w:r>
              <w:r w:rsidRPr="00E90001">
                <w:rPr>
                  <w:rStyle w:val="-"/>
                  <w:rFonts w:ascii="Times New Roman" w:hAnsi="Times New Roman" w:cs="Times New Roman"/>
                  <w:bCs/>
                  <w:sz w:val="26"/>
                  <w:szCs w:val="26"/>
                  <w:lang w:val="en-US"/>
                </w:rPr>
                <w:t>gr</w:t>
              </w:r>
            </w:hyperlink>
            <w:r w:rsidRPr="00364E57">
              <w:rPr>
                <w:rFonts w:ascii="Times New Roman" w:hAnsi="Times New Roman" w:cs="Times New Roman"/>
                <w:bCs/>
                <w:sz w:val="26"/>
                <w:szCs w:val="26"/>
                <w:lang w:val="en-US"/>
              </w:rPr>
              <w:t xml:space="preserve"> </w:t>
            </w:r>
          </w:p>
        </w:tc>
      </w:tr>
    </w:tbl>
    <w:p w14:paraId="6B973D97" w14:textId="102E820D" w:rsidR="005E1D6A" w:rsidRPr="005E1D6A" w:rsidRDefault="005E1D6A" w:rsidP="005E1D6A">
      <w:pPr>
        <w:rPr>
          <w:rFonts w:ascii="Times New Roman" w:hAnsi="Times New Roman" w:cs="Times New Roman"/>
          <w:b/>
          <w:bCs/>
          <w:sz w:val="24"/>
          <w:szCs w:val="24"/>
          <w:lang w:eastAsia="el-GR"/>
        </w:rPr>
      </w:pPr>
      <w:r w:rsidRPr="007E4165">
        <w:rPr>
          <w:rFonts w:ascii="Times New Roman" w:hAnsi="Times New Roman" w:cs="Times New Roman"/>
          <w:lang w:val="en-US" w:eastAsia="el-GR"/>
        </w:rPr>
        <w:t xml:space="preserve">                                                                                                                     </w:t>
      </w:r>
      <w:r w:rsidR="008D49F5" w:rsidRPr="00823B01">
        <w:rPr>
          <w:rFonts w:ascii="Times New Roman" w:hAnsi="Times New Roman" w:cs="Times New Roman"/>
          <w:lang w:val="en-US" w:eastAsia="el-GR"/>
        </w:rPr>
        <w:t xml:space="preserve">       </w:t>
      </w:r>
      <w:r w:rsidRPr="00AD7AF3">
        <w:rPr>
          <w:rFonts w:ascii="Arial" w:eastAsia="Times New Roman" w:hAnsi="Arial" w:cs="Arial"/>
          <w:b/>
          <w:bCs/>
          <w:color w:val="222222"/>
          <w:sz w:val="26"/>
          <w:szCs w:val="26"/>
          <w:lang w:eastAsia="el-GR"/>
        </w:rPr>
        <w:t>Αθήνα 2</w:t>
      </w:r>
      <w:r w:rsidR="00417A90" w:rsidRPr="00AD7AF3">
        <w:rPr>
          <w:rFonts w:ascii="Arial" w:eastAsia="Times New Roman" w:hAnsi="Arial" w:cs="Arial"/>
          <w:b/>
          <w:bCs/>
          <w:color w:val="222222"/>
          <w:sz w:val="26"/>
          <w:szCs w:val="26"/>
          <w:lang w:eastAsia="el-GR"/>
        </w:rPr>
        <w:t>8</w:t>
      </w:r>
      <w:r w:rsidRPr="00AD7AF3">
        <w:rPr>
          <w:rFonts w:ascii="Arial" w:eastAsia="Times New Roman" w:hAnsi="Arial" w:cs="Arial"/>
          <w:b/>
          <w:bCs/>
          <w:color w:val="222222"/>
          <w:sz w:val="26"/>
          <w:szCs w:val="26"/>
          <w:lang w:eastAsia="el-GR"/>
        </w:rPr>
        <w:t>-</w:t>
      </w:r>
      <w:r w:rsidR="008D49F5" w:rsidRPr="00AD7AF3">
        <w:rPr>
          <w:rFonts w:ascii="Arial" w:eastAsia="Times New Roman" w:hAnsi="Arial" w:cs="Arial"/>
          <w:b/>
          <w:bCs/>
          <w:color w:val="222222"/>
          <w:sz w:val="26"/>
          <w:szCs w:val="26"/>
          <w:lang w:eastAsia="el-GR"/>
        </w:rPr>
        <w:t>0</w:t>
      </w:r>
      <w:r w:rsidRPr="00AD7AF3">
        <w:rPr>
          <w:rFonts w:ascii="Arial" w:eastAsia="Times New Roman" w:hAnsi="Arial" w:cs="Arial"/>
          <w:b/>
          <w:bCs/>
          <w:color w:val="222222"/>
          <w:sz w:val="26"/>
          <w:szCs w:val="26"/>
          <w:lang w:eastAsia="el-GR"/>
        </w:rPr>
        <w:t>5-2026</w:t>
      </w:r>
    </w:p>
    <w:p w14:paraId="7E02401E" w14:textId="77777777" w:rsidR="00687369" w:rsidRPr="004C0C85" w:rsidRDefault="00687369" w:rsidP="004C0C85">
      <w:pPr>
        <w:jc w:val="center"/>
        <w:rPr>
          <w:rFonts w:ascii="Times New Roman" w:hAnsi="Times New Roman" w:cs="Times New Roman"/>
          <w:b/>
          <w:sz w:val="28"/>
          <w:szCs w:val="28"/>
          <w:lang w:eastAsia="el-GR"/>
        </w:rPr>
      </w:pPr>
      <w:r w:rsidRPr="004C0C85">
        <w:rPr>
          <w:rFonts w:ascii="Times New Roman" w:hAnsi="Times New Roman" w:cs="Times New Roman"/>
          <w:b/>
          <w:sz w:val="28"/>
          <w:szCs w:val="28"/>
          <w:lang w:eastAsia="el-GR"/>
        </w:rPr>
        <w:t>ΔΕΛΤΙΟ ΤΥΠΟΥ</w:t>
      </w:r>
    </w:p>
    <w:p w14:paraId="4B72A125" w14:textId="393DA74A" w:rsidR="008D49F5" w:rsidRPr="00AD7AF3" w:rsidRDefault="00AD7AF3" w:rsidP="00417A90">
      <w:pPr>
        <w:shd w:val="clear" w:color="auto" w:fill="FFFFFF"/>
        <w:spacing w:before="100" w:beforeAutospacing="1" w:after="120"/>
        <w:jc w:val="both"/>
        <w:rPr>
          <w:rFonts w:ascii="Arial" w:eastAsia="Times New Roman" w:hAnsi="Arial" w:cs="Arial"/>
          <w:color w:val="222222"/>
          <w:sz w:val="26"/>
          <w:szCs w:val="26"/>
          <w:lang w:eastAsia="el-GR"/>
        </w:rPr>
      </w:pPr>
      <w:r w:rsidRPr="00AD7AF3">
        <w:rPr>
          <w:rFonts w:ascii="Arial" w:eastAsia="Times New Roman" w:hAnsi="Arial" w:cs="Arial"/>
          <w:b/>
          <w:bCs/>
          <w:color w:val="222222"/>
          <w:sz w:val="26"/>
          <w:szCs w:val="26"/>
          <w:lang w:eastAsia="el-GR"/>
        </w:rPr>
        <w:t>Α</w:t>
      </w:r>
      <w:r w:rsidR="00417A90" w:rsidRPr="00AD7AF3">
        <w:rPr>
          <w:rFonts w:ascii="Arial" w:eastAsia="Times New Roman" w:hAnsi="Arial" w:cs="Arial"/>
          <w:b/>
          <w:bCs/>
          <w:color w:val="222222"/>
          <w:sz w:val="26"/>
          <w:szCs w:val="26"/>
          <w:lang w:eastAsia="el-GR"/>
        </w:rPr>
        <w:t>ποκλεισμός των γεωτεχνικών των Περιφερειών από τις αποζημιώσεις ελεγκτικών κλιμακίων – Ζήτημα θεσμικής ισονομίας και υπηρεσιακής αξιοπρέπειας</w:t>
      </w:r>
    </w:p>
    <w:p w14:paraId="765DC733" w14:textId="393D3F99" w:rsidR="00417A90" w:rsidRPr="00AD7AF3" w:rsidRDefault="00733913" w:rsidP="00417A90">
      <w:pPr>
        <w:spacing w:before="100" w:beforeAutospacing="1" w:after="100" w:afterAutospacing="1" w:line="240" w:lineRule="auto"/>
        <w:jc w:val="both"/>
        <w:rPr>
          <w:rFonts w:ascii="Arial" w:eastAsia="Times New Roman" w:hAnsi="Arial" w:cs="Arial"/>
          <w:color w:val="222222"/>
          <w:sz w:val="26"/>
          <w:szCs w:val="26"/>
          <w:lang w:eastAsia="el-GR"/>
        </w:rPr>
      </w:pPr>
      <w:r w:rsidRPr="00AD7AF3">
        <w:rPr>
          <w:rFonts w:ascii="Arial" w:eastAsia="Times New Roman" w:hAnsi="Arial" w:cs="Arial"/>
          <w:color w:val="222222"/>
          <w:sz w:val="26"/>
          <w:szCs w:val="26"/>
          <w:lang w:eastAsia="el-GR"/>
        </w:rPr>
        <w:t>Η Πανελλήνια Ομοσπονδία Γεωτεχνικών Δημοσίων Υπαλλήλων (ΠΟΓΕΔΥ)</w:t>
      </w:r>
      <w:r w:rsidR="00417A90" w:rsidRPr="00AD7AF3">
        <w:rPr>
          <w:rFonts w:ascii="Arial" w:eastAsia="Times New Roman" w:hAnsi="Arial" w:cs="Arial"/>
          <w:color w:val="222222"/>
          <w:sz w:val="26"/>
          <w:szCs w:val="26"/>
          <w:lang w:eastAsia="el-GR"/>
        </w:rPr>
        <w:t xml:space="preserve"> </w:t>
      </w:r>
      <w:hyperlink r:id="rId6" w:history="1">
        <w:r w:rsidR="00165D1D" w:rsidRPr="0022496F">
          <w:rPr>
            <w:rStyle w:val="-"/>
            <w:rFonts w:ascii="Arial" w:eastAsia="Times New Roman" w:hAnsi="Arial" w:cs="Arial"/>
            <w:sz w:val="26"/>
            <w:szCs w:val="26"/>
            <w:lang w:eastAsia="el-GR"/>
          </w:rPr>
          <w:t>με επιστολή</w:t>
        </w:r>
      </w:hyperlink>
      <w:r w:rsidR="00165D1D" w:rsidRPr="00AD7AF3">
        <w:rPr>
          <w:rFonts w:ascii="Arial" w:eastAsia="Times New Roman" w:hAnsi="Arial" w:cs="Arial"/>
          <w:color w:val="222222"/>
          <w:sz w:val="26"/>
          <w:szCs w:val="26"/>
          <w:lang w:eastAsia="el-GR"/>
        </w:rPr>
        <w:t xml:space="preserve"> της </w:t>
      </w:r>
      <w:r w:rsidR="00417A90" w:rsidRPr="00AD7AF3">
        <w:rPr>
          <w:rFonts w:ascii="Arial" w:eastAsia="Times New Roman" w:hAnsi="Arial" w:cs="Arial"/>
          <w:color w:val="222222"/>
          <w:sz w:val="26"/>
          <w:szCs w:val="26"/>
          <w:lang w:eastAsia="el-GR"/>
        </w:rPr>
        <w:t>εκφράζ</w:t>
      </w:r>
      <w:r w:rsidRPr="00AD7AF3">
        <w:rPr>
          <w:rFonts w:ascii="Arial" w:eastAsia="Times New Roman" w:hAnsi="Arial" w:cs="Arial"/>
          <w:color w:val="222222"/>
          <w:sz w:val="26"/>
          <w:szCs w:val="26"/>
          <w:lang w:eastAsia="el-GR"/>
        </w:rPr>
        <w:t>ει</w:t>
      </w:r>
      <w:r w:rsidR="00417A90" w:rsidRPr="00AD7AF3">
        <w:rPr>
          <w:rFonts w:ascii="Arial" w:eastAsia="Times New Roman" w:hAnsi="Arial" w:cs="Arial"/>
          <w:color w:val="222222"/>
          <w:sz w:val="26"/>
          <w:szCs w:val="26"/>
          <w:lang w:eastAsia="el-GR"/>
        </w:rPr>
        <w:t xml:space="preserve"> την έντονη διαμαρτυρία τ</w:t>
      </w:r>
      <w:r w:rsidRPr="00AD7AF3">
        <w:rPr>
          <w:rFonts w:ascii="Arial" w:eastAsia="Times New Roman" w:hAnsi="Arial" w:cs="Arial"/>
          <w:color w:val="222222"/>
          <w:sz w:val="26"/>
          <w:szCs w:val="26"/>
          <w:lang w:eastAsia="el-GR"/>
        </w:rPr>
        <w:t>η</w:t>
      </w:r>
      <w:r w:rsidR="00417A90" w:rsidRPr="00AD7AF3">
        <w:rPr>
          <w:rFonts w:ascii="Arial" w:eastAsia="Times New Roman" w:hAnsi="Arial" w:cs="Arial"/>
          <w:color w:val="222222"/>
          <w:sz w:val="26"/>
          <w:szCs w:val="26"/>
          <w:lang w:eastAsia="el-GR"/>
        </w:rPr>
        <w:t xml:space="preserve">ς για τον συνεχιζόμενο αποκλεισμό </w:t>
      </w:r>
      <w:r w:rsidRPr="00AD7AF3">
        <w:rPr>
          <w:rFonts w:ascii="Arial" w:eastAsia="Times New Roman" w:hAnsi="Arial" w:cs="Arial"/>
          <w:color w:val="222222"/>
          <w:sz w:val="26"/>
          <w:szCs w:val="26"/>
          <w:lang w:eastAsia="el-GR"/>
        </w:rPr>
        <w:t xml:space="preserve">των γεωτεχνικών των Περιφερειών </w:t>
      </w:r>
      <w:r w:rsidR="00417A90" w:rsidRPr="00AD7AF3">
        <w:rPr>
          <w:rFonts w:ascii="Arial" w:eastAsia="Times New Roman" w:hAnsi="Arial" w:cs="Arial"/>
          <w:color w:val="222222"/>
          <w:sz w:val="26"/>
          <w:szCs w:val="26"/>
          <w:lang w:eastAsia="el-GR"/>
        </w:rPr>
        <w:t>από τις προβλεπόμενες αποζημιώσεις για τη συμμετοχή σε ελεγκτικά κλιμάκια. Παρά το γεγονός ότι συμμετείχαν σε κρίσιμους και επείγοντες ελέγχους για την κάλυψη άμεσων αναγκών του κράτους, υπό ιδιαίτερα δύσκολες συνθήκες και χωρίς την αναγκαία υποστήριξη, παραμένουν εκτός κάθε σχετικής οικονομικής πρόβλεψης.</w:t>
      </w:r>
    </w:p>
    <w:p w14:paraId="06AFEC83" w14:textId="12AD2A00" w:rsidR="00417A90" w:rsidRPr="00AD7AF3" w:rsidRDefault="00417A90" w:rsidP="00417A90">
      <w:pPr>
        <w:spacing w:before="100" w:beforeAutospacing="1" w:after="100" w:afterAutospacing="1" w:line="240" w:lineRule="auto"/>
        <w:jc w:val="both"/>
        <w:rPr>
          <w:rFonts w:ascii="Arial" w:eastAsia="Times New Roman" w:hAnsi="Arial" w:cs="Arial"/>
          <w:color w:val="222222"/>
          <w:sz w:val="26"/>
          <w:szCs w:val="26"/>
          <w:lang w:eastAsia="el-GR"/>
        </w:rPr>
      </w:pPr>
      <w:r w:rsidRPr="00AD7AF3">
        <w:rPr>
          <w:rFonts w:ascii="Arial" w:eastAsia="Times New Roman" w:hAnsi="Arial" w:cs="Arial"/>
          <w:color w:val="222222"/>
          <w:sz w:val="26"/>
          <w:szCs w:val="26"/>
          <w:lang w:eastAsia="el-GR"/>
        </w:rPr>
        <w:t>Η πρόσφατη ΚΥΑ Α11908/25-05-2026, όπως και το άρθρο 61 του Ν. 5255/2025, διατηρούν μια προφανώς άνιση μεταχείριση, καθώς προβλέπ</w:t>
      </w:r>
      <w:r w:rsidR="00AD7AF3">
        <w:rPr>
          <w:rFonts w:ascii="Arial" w:eastAsia="Times New Roman" w:hAnsi="Arial" w:cs="Arial"/>
          <w:color w:val="222222"/>
          <w:sz w:val="26"/>
          <w:szCs w:val="26"/>
          <w:lang w:eastAsia="el-GR"/>
        </w:rPr>
        <w:t>ει</w:t>
      </w:r>
      <w:r w:rsidRPr="00AD7AF3">
        <w:rPr>
          <w:rFonts w:ascii="Arial" w:eastAsia="Times New Roman" w:hAnsi="Arial" w:cs="Arial"/>
          <w:color w:val="222222"/>
          <w:sz w:val="26"/>
          <w:szCs w:val="26"/>
          <w:lang w:eastAsia="el-GR"/>
        </w:rPr>
        <w:t xml:space="preserve"> </w:t>
      </w:r>
      <w:r w:rsidR="00033760" w:rsidRPr="00AD7AF3">
        <w:rPr>
          <w:rFonts w:ascii="Arial" w:eastAsia="Times New Roman" w:hAnsi="Arial" w:cs="Arial"/>
          <w:color w:val="222222"/>
          <w:sz w:val="26"/>
          <w:szCs w:val="26"/>
          <w:lang w:eastAsia="el-GR"/>
        </w:rPr>
        <w:t xml:space="preserve">το καθεστώς </w:t>
      </w:r>
      <w:r w:rsidRPr="00AD7AF3">
        <w:rPr>
          <w:rFonts w:ascii="Arial" w:eastAsia="Times New Roman" w:hAnsi="Arial" w:cs="Arial"/>
          <w:color w:val="222222"/>
          <w:sz w:val="26"/>
          <w:szCs w:val="26"/>
          <w:lang w:eastAsia="el-GR"/>
        </w:rPr>
        <w:t>αποζημ</w:t>
      </w:r>
      <w:r w:rsidR="00033760" w:rsidRPr="00AD7AF3">
        <w:rPr>
          <w:rFonts w:ascii="Arial" w:eastAsia="Times New Roman" w:hAnsi="Arial" w:cs="Arial"/>
          <w:color w:val="222222"/>
          <w:sz w:val="26"/>
          <w:szCs w:val="26"/>
          <w:lang w:eastAsia="el-GR"/>
        </w:rPr>
        <w:t>ιώσεων</w:t>
      </w:r>
      <w:r w:rsidRPr="00AD7AF3">
        <w:rPr>
          <w:rFonts w:ascii="Arial" w:eastAsia="Times New Roman" w:hAnsi="Arial" w:cs="Arial"/>
          <w:color w:val="222222"/>
          <w:sz w:val="26"/>
          <w:szCs w:val="26"/>
          <w:lang w:eastAsia="el-GR"/>
        </w:rPr>
        <w:t>, εξαιρώντας αδικαιολόγητα τους εργαζομένους των γεωπονικών και κτηνιατρικών υπηρεσιών των Περιφερειών. Η πρακτική αυτή υπονομεύει την αρχή της ίσης μεταχείρισης, απαξιώνει τον ρόλο των γεωτεχνικών και θέτει σε κίνδυνο τη λειτουργία των ελεγκτικών μηχανισμών.</w:t>
      </w:r>
    </w:p>
    <w:p w14:paraId="2611102B" w14:textId="53C5E7B1" w:rsidR="00417A90" w:rsidRPr="00AD7AF3" w:rsidRDefault="00033760" w:rsidP="00417A90">
      <w:pPr>
        <w:spacing w:before="100" w:beforeAutospacing="1" w:after="100" w:afterAutospacing="1" w:line="240" w:lineRule="auto"/>
        <w:jc w:val="both"/>
        <w:rPr>
          <w:rFonts w:ascii="Arial" w:eastAsia="Times New Roman" w:hAnsi="Arial" w:cs="Arial"/>
          <w:color w:val="222222"/>
          <w:sz w:val="26"/>
          <w:szCs w:val="26"/>
          <w:lang w:eastAsia="el-GR"/>
        </w:rPr>
      </w:pPr>
      <w:r w:rsidRPr="00AD7AF3">
        <w:rPr>
          <w:rFonts w:ascii="Arial" w:eastAsia="Times New Roman" w:hAnsi="Arial" w:cs="Arial"/>
          <w:color w:val="222222"/>
          <w:sz w:val="26"/>
          <w:szCs w:val="26"/>
          <w:lang w:eastAsia="el-GR"/>
        </w:rPr>
        <w:t xml:space="preserve">Η ΠΟΓΕΔΥ, </w:t>
      </w:r>
      <w:r w:rsidR="00417A90" w:rsidRPr="00AD7AF3">
        <w:rPr>
          <w:rFonts w:ascii="Arial" w:eastAsia="Times New Roman" w:hAnsi="Arial" w:cs="Arial"/>
          <w:color w:val="222222"/>
          <w:sz w:val="26"/>
          <w:szCs w:val="26"/>
          <w:lang w:eastAsia="el-GR"/>
        </w:rPr>
        <w:t>ζητ</w:t>
      </w:r>
      <w:r w:rsidRPr="00AD7AF3">
        <w:rPr>
          <w:rFonts w:ascii="Arial" w:eastAsia="Times New Roman" w:hAnsi="Arial" w:cs="Arial"/>
          <w:color w:val="222222"/>
          <w:sz w:val="26"/>
          <w:szCs w:val="26"/>
          <w:lang w:eastAsia="el-GR"/>
        </w:rPr>
        <w:t>ά</w:t>
      </w:r>
      <w:r w:rsidR="00417A90" w:rsidRPr="00AD7AF3">
        <w:rPr>
          <w:rFonts w:ascii="Arial" w:eastAsia="Times New Roman" w:hAnsi="Arial" w:cs="Arial"/>
          <w:color w:val="222222"/>
          <w:sz w:val="26"/>
          <w:szCs w:val="26"/>
          <w:lang w:eastAsia="el-GR"/>
        </w:rPr>
        <w:t xml:space="preserve"> την άμεση τροποποίηση του θεσμικού πλαισίου, ώστε να συμπεριληφθούν ρητά </w:t>
      </w:r>
      <w:r w:rsidRPr="00AD7AF3">
        <w:rPr>
          <w:rFonts w:ascii="Arial" w:eastAsia="Times New Roman" w:hAnsi="Arial" w:cs="Arial"/>
          <w:color w:val="222222"/>
          <w:sz w:val="26"/>
          <w:szCs w:val="26"/>
          <w:lang w:eastAsia="el-GR"/>
        </w:rPr>
        <w:t xml:space="preserve">και οι γεωτεχνικοί των Περιφερειών </w:t>
      </w:r>
      <w:r w:rsidR="00417A90" w:rsidRPr="00AD7AF3">
        <w:rPr>
          <w:rFonts w:ascii="Arial" w:eastAsia="Times New Roman" w:hAnsi="Arial" w:cs="Arial"/>
          <w:color w:val="222222"/>
          <w:sz w:val="26"/>
          <w:szCs w:val="26"/>
          <w:lang w:eastAsia="el-GR"/>
        </w:rPr>
        <w:t>στις αποζημιώσεις των ελεγκτικών κλιμακίων, καθώς και την αναδρομική αποκατάσταση όσων συμμετείχαν στους έκτακτους ελέγχους από το καλοκαίρι του 2025 έως σήμερα.</w:t>
      </w:r>
    </w:p>
    <w:p w14:paraId="3C6ED394" w14:textId="0DD5087C" w:rsidR="00417A90" w:rsidRPr="00AD7AF3" w:rsidRDefault="00417A90" w:rsidP="00417A90">
      <w:pPr>
        <w:spacing w:before="100" w:beforeAutospacing="1" w:after="100" w:afterAutospacing="1" w:line="240" w:lineRule="auto"/>
        <w:jc w:val="both"/>
        <w:rPr>
          <w:rFonts w:ascii="Arial" w:eastAsia="Times New Roman" w:hAnsi="Arial" w:cs="Arial"/>
          <w:color w:val="222222"/>
          <w:sz w:val="26"/>
          <w:szCs w:val="26"/>
          <w:lang w:eastAsia="el-GR"/>
        </w:rPr>
      </w:pPr>
      <w:r w:rsidRPr="00AD7AF3">
        <w:rPr>
          <w:rFonts w:ascii="Arial" w:eastAsia="Times New Roman" w:hAnsi="Arial" w:cs="Arial"/>
          <w:color w:val="222222"/>
          <w:sz w:val="26"/>
          <w:szCs w:val="26"/>
          <w:lang w:eastAsia="el-GR"/>
        </w:rPr>
        <w:t xml:space="preserve">Τέλος, </w:t>
      </w:r>
      <w:r w:rsidR="00033760" w:rsidRPr="00AD7AF3">
        <w:rPr>
          <w:rFonts w:ascii="Arial" w:eastAsia="Times New Roman" w:hAnsi="Arial" w:cs="Arial"/>
          <w:color w:val="222222"/>
          <w:sz w:val="26"/>
          <w:szCs w:val="26"/>
          <w:lang w:eastAsia="el-GR"/>
        </w:rPr>
        <w:t xml:space="preserve">η ΠΟΓΕΔΥ διαμηνύει προς κάθε κατεύθυνση </w:t>
      </w:r>
      <w:r w:rsidRPr="00AD7AF3">
        <w:rPr>
          <w:rFonts w:ascii="Arial" w:eastAsia="Times New Roman" w:hAnsi="Arial" w:cs="Arial"/>
          <w:color w:val="222222"/>
          <w:sz w:val="26"/>
          <w:szCs w:val="26"/>
          <w:lang w:eastAsia="el-GR"/>
        </w:rPr>
        <w:t>ότι δεν μπορεί να συνεχιστεί η αντιμετώπισ</w:t>
      </w:r>
      <w:r w:rsidR="00033760" w:rsidRPr="00AD7AF3">
        <w:rPr>
          <w:rFonts w:ascii="Arial" w:eastAsia="Times New Roman" w:hAnsi="Arial" w:cs="Arial"/>
          <w:color w:val="222222"/>
          <w:sz w:val="26"/>
          <w:szCs w:val="26"/>
          <w:lang w:eastAsia="el-GR"/>
        </w:rPr>
        <w:t>η</w:t>
      </w:r>
      <w:r w:rsidRPr="00AD7AF3">
        <w:rPr>
          <w:rFonts w:ascii="Arial" w:eastAsia="Times New Roman" w:hAnsi="Arial" w:cs="Arial"/>
          <w:color w:val="222222"/>
          <w:sz w:val="26"/>
          <w:szCs w:val="26"/>
          <w:lang w:eastAsia="el-GR"/>
        </w:rPr>
        <w:t xml:space="preserve"> του</w:t>
      </w:r>
      <w:r w:rsidR="00033760" w:rsidRPr="00AD7AF3">
        <w:rPr>
          <w:rFonts w:ascii="Arial" w:eastAsia="Times New Roman" w:hAnsi="Arial" w:cs="Arial"/>
          <w:color w:val="222222"/>
          <w:sz w:val="26"/>
          <w:szCs w:val="26"/>
          <w:lang w:eastAsia="el-GR"/>
        </w:rPr>
        <w:t xml:space="preserve"> γεωτεχνικού προσωπικού</w:t>
      </w:r>
      <w:r w:rsidRPr="00AD7AF3">
        <w:rPr>
          <w:rFonts w:ascii="Arial" w:eastAsia="Times New Roman" w:hAnsi="Arial" w:cs="Arial"/>
          <w:color w:val="222222"/>
          <w:sz w:val="26"/>
          <w:szCs w:val="26"/>
          <w:lang w:eastAsia="el-GR"/>
        </w:rPr>
        <w:t xml:space="preserve"> </w:t>
      </w:r>
      <w:r w:rsidR="00033760" w:rsidRPr="00AD7AF3">
        <w:rPr>
          <w:rFonts w:ascii="Arial" w:eastAsia="Times New Roman" w:hAnsi="Arial" w:cs="Arial"/>
          <w:color w:val="222222"/>
          <w:sz w:val="26"/>
          <w:szCs w:val="26"/>
          <w:lang w:eastAsia="el-GR"/>
        </w:rPr>
        <w:t xml:space="preserve">των Περιφερειών </w:t>
      </w:r>
      <w:r w:rsidRPr="00AD7AF3">
        <w:rPr>
          <w:rFonts w:ascii="Arial" w:eastAsia="Times New Roman" w:hAnsi="Arial" w:cs="Arial"/>
          <w:color w:val="222222"/>
          <w:sz w:val="26"/>
          <w:szCs w:val="26"/>
          <w:lang w:eastAsia="el-GR"/>
        </w:rPr>
        <w:t>ως διαρκώς διαθέσιμου αλλά μη αμειβόμενου μηχανισμού υποστήριξης των δημόσιων ελέγχων και προειδοποι</w:t>
      </w:r>
      <w:r w:rsidR="0031642D" w:rsidRPr="00AD7AF3">
        <w:rPr>
          <w:rFonts w:ascii="Arial" w:eastAsia="Times New Roman" w:hAnsi="Arial" w:cs="Arial"/>
          <w:color w:val="222222"/>
          <w:sz w:val="26"/>
          <w:szCs w:val="26"/>
          <w:lang w:eastAsia="el-GR"/>
        </w:rPr>
        <w:t xml:space="preserve">εί </w:t>
      </w:r>
      <w:r w:rsidRPr="00AD7AF3">
        <w:rPr>
          <w:rFonts w:ascii="Arial" w:eastAsia="Times New Roman" w:hAnsi="Arial" w:cs="Arial"/>
          <w:color w:val="222222"/>
          <w:sz w:val="26"/>
          <w:szCs w:val="26"/>
          <w:lang w:eastAsia="el-GR"/>
        </w:rPr>
        <w:t xml:space="preserve">ότι η συνέχιση αυτής της αδικίας θα οδηγήσει σε κλιμάκωση </w:t>
      </w:r>
      <w:r w:rsidR="0031642D" w:rsidRPr="00AD7AF3">
        <w:rPr>
          <w:rFonts w:ascii="Arial" w:eastAsia="Times New Roman" w:hAnsi="Arial" w:cs="Arial"/>
          <w:color w:val="222222"/>
          <w:sz w:val="26"/>
          <w:szCs w:val="26"/>
          <w:lang w:eastAsia="el-GR"/>
        </w:rPr>
        <w:t>και</w:t>
      </w:r>
      <w:r w:rsidRPr="00AD7AF3">
        <w:rPr>
          <w:rFonts w:ascii="Arial" w:eastAsia="Times New Roman" w:hAnsi="Arial" w:cs="Arial"/>
          <w:color w:val="222222"/>
          <w:sz w:val="26"/>
          <w:szCs w:val="26"/>
          <w:lang w:eastAsia="el-GR"/>
        </w:rPr>
        <w:t xml:space="preserve"> κινητοποιήσε</w:t>
      </w:r>
      <w:r w:rsidR="0031642D" w:rsidRPr="00AD7AF3">
        <w:rPr>
          <w:rFonts w:ascii="Arial" w:eastAsia="Times New Roman" w:hAnsi="Arial" w:cs="Arial"/>
          <w:color w:val="222222"/>
          <w:sz w:val="26"/>
          <w:szCs w:val="26"/>
          <w:lang w:eastAsia="el-GR"/>
        </w:rPr>
        <w:t>ις</w:t>
      </w:r>
      <w:r w:rsidRPr="00AD7AF3">
        <w:rPr>
          <w:rFonts w:ascii="Arial" w:eastAsia="Times New Roman" w:hAnsi="Arial" w:cs="Arial"/>
          <w:color w:val="222222"/>
          <w:sz w:val="26"/>
          <w:szCs w:val="26"/>
          <w:lang w:eastAsia="el-GR"/>
        </w:rPr>
        <w:t>.</w:t>
      </w:r>
    </w:p>
    <w:p w14:paraId="33932AC9" w14:textId="77777777" w:rsidR="00557E97" w:rsidRPr="00417A90" w:rsidRDefault="00557E97" w:rsidP="00417A90">
      <w:pPr>
        <w:spacing w:before="100" w:beforeAutospacing="1" w:after="100" w:afterAutospacing="1" w:line="240" w:lineRule="auto"/>
        <w:jc w:val="both"/>
        <w:rPr>
          <w:rFonts w:ascii="Arial" w:eastAsia="Times New Roman" w:hAnsi="Arial" w:cs="Arial"/>
          <w:color w:val="222222"/>
          <w:sz w:val="24"/>
          <w:szCs w:val="24"/>
          <w:lang w:eastAsia="el-GR"/>
        </w:rPr>
      </w:pPr>
    </w:p>
    <w:p w14:paraId="620D6136" w14:textId="678C7E70" w:rsidR="008842C1" w:rsidRPr="007B59D5" w:rsidRDefault="008842C1" w:rsidP="00687369">
      <w:pPr>
        <w:spacing w:before="100" w:beforeAutospacing="1" w:after="100" w:afterAutospacing="1" w:line="240" w:lineRule="auto"/>
        <w:rPr>
          <w:rFonts w:ascii="Arial" w:eastAsia="Times New Roman" w:hAnsi="Arial" w:cs="Arial"/>
          <w:color w:val="222222"/>
          <w:sz w:val="24"/>
          <w:szCs w:val="24"/>
          <w:lang w:eastAsia="el-GR"/>
        </w:rPr>
      </w:pPr>
      <w:r w:rsidRPr="007B59D5">
        <w:rPr>
          <w:rFonts w:ascii="Arial" w:eastAsia="Times New Roman" w:hAnsi="Arial" w:cs="Arial"/>
          <w:color w:val="222222"/>
          <w:sz w:val="24"/>
          <w:szCs w:val="24"/>
          <w:lang w:eastAsia="el-GR"/>
        </w:rPr>
        <w:t xml:space="preserve">                                                                              </w:t>
      </w:r>
      <w:r w:rsidR="007B59D5" w:rsidRPr="007B59D5">
        <w:rPr>
          <w:rFonts w:ascii="Arial" w:eastAsia="Times New Roman" w:hAnsi="Arial" w:cs="Arial"/>
          <w:color w:val="222222"/>
          <w:sz w:val="24"/>
          <w:szCs w:val="24"/>
          <w:lang w:eastAsia="el-GR"/>
        </w:rPr>
        <w:t xml:space="preserve">          </w:t>
      </w:r>
      <w:r w:rsidR="0098180D">
        <w:rPr>
          <w:rFonts w:ascii="Arial" w:eastAsia="Times New Roman" w:hAnsi="Arial" w:cs="Arial"/>
          <w:color w:val="222222"/>
          <w:sz w:val="24"/>
          <w:szCs w:val="24"/>
          <w:lang w:eastAsia="el-GR"/>
        </w:rPr>
        <w:t xml:space="preserve">   </w:t>
      </w:r>
      <w:r w:rsidR="00687369" w:rsidRPr="007B59D5">
        <w:rPr>
          <w:rFonts w:ascii="Arial" w:eastAsia="Times New Roman" w:hAnsi="Arial" w:cs="Arial"/>
          <w:color w:val="222222"/>
          <w:sz w:val="24"/>
          <w:szCs w:val="24"/>
          <w:lang w:eastAsia="el-GR"/>
        </w:rPr>
        <w:t>Για το Δ.Σ.</w:t>
      </w:r>
    </w:p>
    <w:p w14:paraId="06385F7E" w14:textId="0BE0AADE" w:rsidR="00687369" w:rsidRPr="00267565" w:rsidRDefault="008842C1" w:rsidP="0026756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7B59D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F16A68">
        <w:rPr>
          <w:noProof/>
          <w:sz w:val="24"/>
          <w:szCs w:val="24"/>
          <w:lang w:eastAsia="el-GR"/>
        </w:rPr>
        <w:drawing>
          <wp:inline distT="0" distB="0" distL="0" distR="0" wp14:anchorId="3BB411A8" wp14:editId="5F47B7BC">
            <wp:extent cx="1445044" cy="1203960"/>
            <wp:effectExtent l="0" t="0" r="317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stretch>
                      <a:fillRect/>
                    </a:stretch>
                  </pic:blipFill>
                  <pic:spPr bwMode="auto">
                    <a:xfrm>
                      <a:off x="0" y="0"/>
                      <a:ext cx="1500506" cy="1250169"/>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el-GR"/>
        </w:rPr>
        <w:t xml:space="preserve">                 </w:t>
      </w:r>
    </w:p>
    <w:sectPr w:rsidR="00687369" w:rsidRPr="00267565" w:rsidSect="000C6CC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5F8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66925"/>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563"/>
    <w:multiLevelType w:val="multilevel"/>
    <w:tmpl w:val="3326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27BAB"/>
    <w:multiLevelType w:val="multilevel"/>
    <w:tmpl w:val="2ED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410F9"/>
    <w:multiLevelType w:val="multilevel"/>
    <w:tmpl w:val="AB6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9697E"/>
    <w:multiLevelType w:val="hybridMultilevel"/>
    <w:tmpl w:val="AC06EFB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E335E"/>
    <w:multiLevelType w:val="hybridMultilevel"/>
    <w:tmpl w:val="D33E8D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7B2BD2"/>
    <w:multiLevelType w:val="hybridMultilevel"/>
    <w:tmpl w:val="8862A1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3E15C4"/>
    <w:multiLevelType w:val="multilevel"/>
    <w:tmpl w:val="96FCB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D322D"/>
    <w:multiLevelType w:val="hybridMultilevel"/>
    <w:tmpl w:val="3DBA9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69502A"/>
    <w:multiLevelType w:val="multilevel"/>
    <w:tmpl w:val="5A1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E7D1D"/>
    <w:multiLevelType w:val="hybridMultilevel"/>
    <w:tmpl w:val="3E524C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5A323C"/>
    <w:multiLevelType w:val="multilevel"/>
    <w:tmpl w:val="B66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90B7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B3E0C91"/>
    <w:multiLevelType w:val="hybridMultilevel"/>
    <w:tmpl w:val="9B8607D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985B2B"/>
    <w:multiLevelType w:val="multilevel"/>
    <w:tmpl w:val="A1F2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0400E"/>
    <w:multiLevelType w:val="multilevel"/>
    <w:tmpl w:val="2B28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C399A"/>
    <w:multiLevelType w:val="multilevel"/>
    <w:tmpl w:val="14D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F27F8"/>
    <w:multiLevelType w:val="multilevel"/>
    <w:tmpl w:val="2B3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A7602"/>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84F67"/>
    <w:multiLevelType w:val="multilevel"/>
    <w:tmpl w:val="D5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40403"/>
    <w:multiLevelType w:val="hybridMultilevel"/>
    <w:tmpl w:val="281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FCE5D11"/>
    <w:multiLevelType w:val="multilevel"/>
    <w:tmpl w:val="502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1791">
    <w:abstractNumId w:val="16"/>
  </w:num>
  <w:num w:numId="2" w16cid:durableId="377627782">
    <w:abstractNumId w:val="4"/>
  </w:num>
  <w:num w:numId="3" w16cid:durableId="1361668439">
    <w:abstractNumId w:val="22"/>
  </w:num>
  <w:num w:numId="4" w16cid:durableId="264701066">
    <w:abstractNumId w:val="18"/>
  </w:num>
  <w:num w:numId="5" w16cid:durableId="332270589">
    <w:abstractNumId w:val="17"/>
  </w:num>
  <w:num w:numId="6" w16cid:durableId="794446154">
    <w:abstractNumId w:val="1"/>
  </w:num>
  <w:num w:numId="7" w16cid:durableId="119538982">
    <w:abstractNumId w:val="2"/>
  </w:num>
  <w:num w:numId="8" w16cid:durableId="1868175566">
    <w:abstractNumId w:val="20"/>
  </w:num>
  <w:num w:numId="9" w16cid:durableId="1245068573">
    <w:abstractNumId w:val="15"/>
  </w:num>
  <w:num w:numId="10" w16cid:durableId="890917553">
    <w:abstractNumId w:val="12"/>
  </w:num>
  <w:num w:numId="11" w16cid:durableId="1660234767">
    <w:abstractNumId w:val="3"/>
  </w:num>
  <w:num w:numId="12" w16cid:durableId="1772702057">
    <w:abstractNumId w:val="10"/>
  </w:num>
  <w:num w:numId="13" w16cid:durableId="893587187">
    <w:abstractNumId w:val="9"/>
  </w:num>
  <w:num w:numId="14" w16cid:durableId="1477525770">
    <w:abstractNumId w:val="21"/>
  </w:num>
  <w:num w:numId="15" w16cid:durableId="72822483">
    <w:abstractNumId w:val="5"/>
  </w:num>
  <w:num w:numId="16" w16cid:durableId="2054571810">
    <w:abstractNumId w:val="7"/>
  </w:num>
  <w:num w:numId="17" w16cid:durableId="330716496">
    <w:abstractNumId w:val="6"/>
  </w:num>
  <w:num w:numId="18" w16cid:durableId="711079820">
    <w:abstractNumId w:val="11"/>
  </w:num>
  <w:num w:numId="19" w16cid:durableId="1863979689">
    <w:abstractNumId w:val="0"/>
  </w:num>
  <w:num w:numId="20" w16cid:durableId="2136681629">
    <w:abstractNumId w:val="13"/>
  </w:num>
  <w:num w:numId="21" w16cid:durableId="189874405">
    <w:abstractNumId w:val="19"/>
  </w:num>
  <w:num w:numId="22" w16cid:durableId="626013592">
    <w:abstractNumId w:val="8"/>
  </w:num>
  <w:num w:numId="23" w16cid:durableId="146023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69"/>
    <w:rsid w:val="00000991"/>
    <w:rsid w:val="00033760"/>
    <w:rsid w:val="000C3CB2"/>
    <w:rsid w:val="000C6CCD"/>
    <w:rsid w:val="00100E28"/>
    <w:rsid w:val="00165D1D"/>
    <w:rsid w:val="001F29A9"/>
    <w:rsid w:val="0022496F"/>
    <w:rsid w:val="00243CAD"/>
    <w:rsid w:val="00267565"/>
    <w:rsid w:val="00310B5C"/>
    <w:rsid w:val="0031642D"/>
    <w:rsid w:val="0034414A"/>
    <w:rsid w:val="00417A90"/>
    <w:rsid w:val="004520DE"/>
    <w:rsid w:val="00465683"/>
    <w:rsid w:val="004A4BD4"/>
    <w:rsid w:val="004C0C85"/>
    <w:rsid w:val="00557E97"/>
    <w:rsid w:val="005E1D6A"/>
    <w:rsid w:val="0065322B"/>
    <w:rsid w:val="00687369"/>
    <w:rsid w:val="006B7898"/>
    <w:rsid w:val="00724B0C"/>
    <w:rsid w:val="00733913"/>
    <w:rsid w:val="007B59D5"/>
    <w:rsid w:val="007E4165"/>
    <w:rsid w:val="00823B01"/>
    <w:rsid w:val="008842C1"/>
    <w:rsid w:val="008D49F5"/>
    <w:rsid w:val="0098180D"/>
    <w:rsid w:val="009F4BD2"/>
    <w:rsid w:val="00A24EFE"/>
    <w:rsid w:val="00A42037"/>
    <w:rsid w:val="00A83312"/>
    <w:rsid w:val="00A869EA"/>
    <w:rsid w:val="00AD7AF3"/>
    <w:rsid w:val="00B04B30"/>
    <w:rsid w:val="00BB1858"/>
    <w:rsid w:val="00BC1616"/>
    <w:rsid w:val="00C15972"/>
    <w:rsid w:val="00C72438"/>
    <w:rsid w:val="00CE17B3"/>
    <w:rsid w:val="00CF27DF"/>
    <w:rsid w:val="00D0618B"/>
    <w:rsid w:val="00D9415A"/>
    <w:rsid w:val="00DC7E9E"/>
    <w:rsid w:val="00DE0104"/>
    <w:rsid w:val="00E63F46"/>
    <w:rsid w:val="00E74499"/>
    <w:rsid w:val="00F1365C"/>
    <w:rsid w:val="00FF2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27A"/>
  <w15:chartTrackingRefBased/>
  <w15:docId w15:val="{0983C254-39CB-4828-9466-EBFC389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4C0C85"/>
    <w:pPr>
      <w:keepNext/>
      <w:suppressAutoHyphens/>
      <w:spacing w:after="0" w:line="240" w:lineRule="auto"/>
      <w:ind w:right="34"/>
      <w:jc w:val="center"/>
      <w:outlineLvl w:val="0"/>
    </w:pPr>
    <w:rPr>
      <w:rFonts w:ascii="Times New Roman" w:eastAsia="Times New Roman" w:hAnsi="Times New Roman" w:cs="Times New Roman"/>
      <w:b/>
      <w:color w:val="00000A"/>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4C0C85"/>
    <w:rPr>
      <w:rFonts w:ascii="Times New Roman" w:eastAsia="Times New Roman" w:hAnsi="Times New Roman" w:cs="Times New Roman"/>
      <w:b/>
      <w:color w:val="00000A"/>
      <w:sz w:val="26"/>
      <w:szCs w:val="20"/>
      <w:lang w:eastAsia="el-GR"/>
    </w:rPr>
  </w:style>
  <w:style w:type="table" w:styleId="a3">
    <w:name w:val="Table Grid"/>
    <w:basedOn w:val="a1"/>
    <w:uiPriority w:val="59"/>
    <w:rsid w:val="004C0C85"/>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4C0C85"/>
    <w:rPr>
      <w:color w:val="0563C1" w:themeColor="hyperlink"/>
      <w:u w:val="single"/>
    </w:rPr>
  </w:style>
  <w:style w:type="paragraph" w:styleId="a4">
    <w:name w:val="List Paragraph"/>
    <w:basedOn w:val="a"/>
    <w:uiPriority w:val="34"/>
    <w:qFormat/>
    <w:rsid w:val="00A83312"/>
    <w:pPr>
      <w:ind w:left="720"/>
      <w:contextualSpacing/>
    </w:pPr>
  </w:style>
  <w:style w:type="paragraph" w:styleId="Web">
    <w:name w:val="Normal (Web)"/>
    <w:basedOn w:val="a"/>
    <w:uiPriority w:val="99"/>
    <w:semiHidden/>
    <w:unhideWhenUsed/>
    <w:rsid w:val="008D49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Unresolved Mention"/>
    <w:basedOn w:val="a0"/>
    <w:uiPriority w:val="99"/>
    <w:semiHidden/>
    <w:unhideWhenUsed/>
    <w:rsid w:val="0022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1549">
      <w:bodyDiv w:val="1"/>
      <w:marLeft w:val="0"/>
      <w:marRight w:val="0"/>
      <w:marTop w:val="0"/>
      <w:marBottom w:val="0"/>
      <w:divBdr>
        <w:top w:val="none" w:sz="0" w:space="0" w:color="auto"/>
        <w:left w:val="none" w:sz="0" w:space="0" w:color="auto"/>
        <w:bottom w:val="none" w:sz="0" w:space="0" w:color="auto"/>
        <w:right w:val="none" w:sz="0" w:space="0" w:color="auto"/>
      </w:divBdr>
      <w:divsChild>
        <w:div w:id="1218973812">
          <w:marLeft w:val="0"/>
          <w:marRight w:val="0"/>
          <w:marTop w:val="0"/>
          <w:marBottom w:val="0"/>
          <w:divBdr>
            <w:top w:val="none" w:sz="0" w:space="0" w:color="auto"/>
            <w:left w:val="none" w:sz="0" w:space="0" w:color="auto"/>
            <w:bottom w:val="none" w:sz="0" w:space="0" w:color="auto"/>
            <w:right w:val="none" w:sz="0" w:space="0" w:color="auto"/>
          </w:divBdr>
        </w:div>
      </w:divsChild>
    </w:div>
    <w:div w:id="812212340">
      <w:bodyDiv w:val="1"/>
      <w:marLeft w:val="0"/>
      <w:marRight w:val="0"/>
      <w:marTop w:val="0"/>
      <w:marBottom w:val="0"/>
      <w:divBdr>
        <w:top w:val="none" w:sz="0" w:space="0" w:color="auto"/>
        <w:left w:val="none" w:sz="0" w:space="0" w:color="auto"/>
        <w:bottom w:val="none" w:sz="0" w:space="0" w:color="auto"/>
        <w:right w:val="none" w:sz="0" w:space="0" w:color="auto"/>
      </w:divBdr>
      <w:divsChild>
        <w:div w:id="588194846">
          <w:marLeft w:val="0"/>
          <w:marRight w:val="0"/>
          <w:marTop w:val="0"/>
          <w:marBottom w:val="0"/>
          <w:divBdr>
            <w:top w:val="none" w:sz="0" w:space="0" w:color="auto"/>
            <w:left w:val="none" w:sz="0" w:space="0" w:color="auto"/>
            <w:bottom w:val="none" w:sz="0" w:space="0" w:color="auto"/>
            <w:right w:val="none" w:sz="0" w:space="0" w:color="auto"/>
          </w:divBdr>
        </w:div>
      </w:divsChild>
    </w:div>
    <w:div w:id="10981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gdy.gr/%cf%83%cf%85%ce%bd%ce%b5%cf%87%ce%b9%ce%b6%cf%8c%ce%bc%ce%b5%ce%bd%ce%bf%cf%82-%ce%b1%cf%80%ce%bf%ce%ba%ce%bb%ce%b5%ce%b9%cf%83%ce%bc%cf%8c%cf%82-%cf%84%cf%89%ce%bd-%ce%b3%ce%b5%cf%89%cf%84%ce%b5/" TargetMode="External"/><Relationship Id="rId5" Type="http://schemas.openxmlformats.org/officeDocument/2006/relationships/hyperlink" Target="mailto:ax2u128@minagric.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392</Words>
  <Characters>2121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KOKKINIS</dc:creator>
  <cp:keywords/>
  <dc:description/>
  <cp:lastModifiedBy>User</cp:lastModifiedBy>
  <cp:revision>28</cp:revision>
  <dcterms:created xsi:type="dcterms:W3CDTF">2026-05-26T09:36:00Z</dcterms:created>
  <dcterms:modified xsi:type="dcterms:W3CDTF">2026-05-28T10:54:00Z</dcterms:modified>
</cp:coreProperties>
</file>