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A6B32" w:rsidRPr="0049354B" w14:paraId="61C5DC2E" w14:textId="77777777" w:rsidTr="005D1192">
        <w:trPr>
          <w:jc w:val="center"/>
        </w:trPr>
        <w:tc>
          <w:tcPr>
            <w:tcW w:w="9640" w:type="dxa"/>
          </w:tcPr>
          <w:p w14:paraId="29ED3984" w14:textId="77777777"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Pr="00B00F7C">
              <w:rPr>
                <w:rFonts w:ascii="Times New Roman" w:hAnsi="Times New Roman"/>
                <w:b/>
                <w:spacing w:val="-5"/>
              </w:rPr>
              <w:t xml:space="preserve"> </w:t>
            </w:r>
            <w:r w:rsidRPr="00B00F7C">
              <w:rPr>
                <w:rFonts w:ascii="Times New Roman" w:hAnsi="Times New Roman"/>
                <w:b/>
              </w:rPr>
              <w:t>ΟΜΟΣΠΟΝΔΙΑ</w:t>
            </w:r>
            <w:r w:rsidRPr="00B00F7C">
              <w:rPr>
                <w:rFonts w:ascii="Times New Roman" w:hAnsi="Times New Roman"/>
                <w:b/>
                <w:spacing w:val="-5"/>
              </w:rPr>
              <w:t xml:space="preserve"> </w:t>
            </w:r>
            <w:r w:rsidRPr="00B00F7C">
              <w:rPr>
                <w:rFonts w:ascii="Times New Roman" w:hAnsi="Times New Roman"/>
                <w:b/>
              </w:rPr>
              <w:t>ΓΕΩΤΕΧΝΙΚΩΝ</w:t>
            </w:r>
            <w:r w:rsidRPr="00B00F7C">
              <w:rPr>
                <w:rFonts w:ascii="Times New Roman" w:hAnsi="Times New Roman"/>
                <w:b/>
                <w:spacing w:val="-5"/>
              </w:rPr>
              <w:t xml:space="preserve"> </w:t>
            </w:r>
            <w:r w:rsidRPr="00B00F7C">
              <w:rPr>
                <w:rFonts w:ascii="Times New Roman" w:hAnsi="Times New Roman"/>
                <w:b/>
              </w:rPr>
              <w:t>ΔΗΜΟΣΙΩΝ</w:t>
            </w:r>
            <w:r w:rsidRPr="00B00F7C">
              <w:rPr>
                <w:rFonts w:ascii="Times New Roman" w:hAnsi="Times New Roman"/>
                <w:b/>
                <w:spacing w:val="-4"/>
              </w:rPr>
              <w:t xml:space="preserve"> </w:t>
            </w:r>
            <w:r w:rsidRPr="00B00F7C">
              <w:rPr>
                <w:rFonts w:ascii="Times New Roman" w:hAnsi="Times New Roman"/>
                <w:b/>
              </w:rPr>
              <w:t>ΥΠΑΛΛΗΛΩΝ</w:t>
            </w:r>
            <w:r w:rsidRPr="00B00F7C">
              <w:rPr>
                <w:rFonts w:ascii="Times New Roman" w:hAnsi="Times New Roman"/>
                <w:b/>
                <w:spacing w:val="-57"/>
              </w:rPr>
              <w:t xml:space="preserve"> </w:t>
            </w:r>
            <w:r w:rsidRPr="00B00F7C">
              <w:rPr>
                <w:rFonts w:ascii="Times New Roman" w:hAnsi="Times New Roman"/>
                <w:b/>
              </w:rPr>
              <w:t>(ΠΟΓΕΔΥ)</w:t>
            </w:r>
          </w:p>
          <w:p w14:paraId="0CC44197" w14:textId="77777777"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14:paraId="60150004" w14:textId="77777777"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w:t>
            </w:r>
            <w:r w:rsidRPr="00B00F7C">
              <w:rPr>
                <w:rFonts w:ascii="Times New Roman" w:hAnsi="Times New Roman"/>
                <w:spacing w:val="-3"/>
              </w:rPr>
              <w:t xml:space="preserve"> </w:t>
            </w:r>
            <w:r w:rsidRPr="00B00F7C">
              <w:rPr>
                <w:rFonts w:ascii="Times New Roman" w:hAnsi="Times New Roman"/>
              </w:rPr>
              <w:t>2</w:t>
            </w:r>
            <w:r w:rsidRPr="00B00F7C">
              <w:rPr>
                <w:rFonts w:ascii="Times New Roman" w:hAnsi="Times New Roman"/>
                <w:spacing w:val="-1"/>
              </w:rPr>
              <w:t xml:space="preserve">  </w:t>
            </w:r>
            <w:r w:rsidRPr="00B00F7C">
              <w:rPr>
                <w:rFonts w:ascii="Times New Roman" w:hAnsi="Times New Roman"/>
              </w:rPr>
              <w:t>Αθήνα</w:t>
            </w:r>
            <w:r w:rsidRPr="00B00F7C">
              <w:rPr>
                <w:rFonts w:ascii="Times New Roman" w:hAnsi="Times New Roman"/>
                <w:spacing w:val="-3"/>
              </w:rPr>
              <w:t xml:space="preserve"> </w:t>
            </w:r>
            <w:r w:rsidRPr="00B00F7C">
              <w:rPr>
                <w:rFonts w:ascii="Times New Roman" w:hAnsi="Times New Roman"/>
              </w:rPr>
              <w:t>Τ.Κ.</w:t>
            </w:r>
            <w:r w:rsidRPr="00B00F7C">
              <w:rPr>
                <w:rFonts w:ascii="Times New Roman" w:hAnsi="Times New Roman"/>
                <w:spacing w:val="-1"/>
              </w:rPr>
              <w:t xml:space="preserve"> </w:t>
            </w:r>
            <w:r w:rsidRPr="00B00F7C">
              <w:rPr>
                <w:rFonts w:ascii="Times New Roman" w:hAnsi="Times New Roman"/>
              </w:rPr>
              <w:t>10176</w:t>
            </w:r>
            <w:r w:rsidRPr="00B00F7C">
              <w:rPr>
                <w:rFonts w:ascii="Times New Roman" w:hAnsi="Times New Roman"/>
                <w:spacing w:val="-1"/>
              </w:rPr>
              <w:t xml:space="preserve"> </w:t>
            </w:r>
            <w:r w:rsidRPr="00B00F7C">
              <w:rPr>
                <w:rFonts w:ascii="Times New Roman" w:hAnsi="Times New Roman"/>
              </w:rPr>
              <w:t>Τηλ.:210-5234189,</w:t>
            </w:r>
            <w:r w:rsidRPr="00B00F7C">
              <w:rPr>
                <w:rFonts w:ascii="Times New Roman" w:hAnsi="Times New Roman"/>
                <w:spacing w:val="-2"/>
              </w:rPr>
              <w:t xml:space="preserve"> </w:t>
            </w:r>
            <w:r w:rsidRPr="00B00F7C">
              <w:rPr>
                <w:rFonts w:ascii="Times New Roman" w:hAnsi="Times New Roman"/>
              </w:rPr>
              <w:t>210-2124041</w:t>
            </w:r>
          </w:p>
          <w:p w14:paraId="20AE8235"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B00F7C">
                <w:rPr>
                  <w:rStyle w:val="-"/>
                  <w:rFonts w:ascii="Times New Roman" w:hAnsi="Times New Roman"/>
                  <w:b/>
                  <w:lang w:val="en-US"/>
                </w:rPr>
                <w:t>e-mail : ax2u128@minagric.gr</w:t>
              </w:r>
            </w:hyperlink>
          </w:p>
        </w:tc>
      </w:tr>
    </w:tbl>
    <w:p w14:paraId="7E9CC200" w14:textId="77777777" w:rsidR="00FA6B32" w:rsidRPr="005A1606" w:rsidRDefault="00FA6B32" w:rsidP="005D1192">
      <w:pPr>
        <w:spacing w:before="80"/>
        <w:ind w:left="5040"/>
        <w:jc w:val="both"/>
        <w:rPr>
          <w:rFonts w:asciiTheme="minorHAnsi" w:hAnsiTheme="minorHAnsi" w:cstheme="minorHAnsi"/>
          <w:b/>
          <w:sz w:val="28"/>
          <w:szCs w:val="28"/>
        </w:rPr>
      </w:pPr>
      <w:r w:rsidRPr="005D1192">
        <w:rPr>
          <w:rFonts w:ascii="Times New Roman" w:hAnsi="Times New Roman"/>
          <w:b/>
          <w:color w:val="221F1F"/>
          <w:w w:val="80"/>
          <w:sz w:val="28"/>
          <w:szCs w:val="28"/>
          <w:lang w:val="en-US"/>
        </w:rPr>
        <w:t xml:space="preserve">   </w:t>
      </w:r>
      <w:r w:rsidRPr="005D1192">
        <w:rPr>
          <w:rFonts w:ascii="Times New Roman" w:hAnsi="Times New Roman"/>
          <w:b/>
          <w:color w:val="221F1F"/>
          <w:w w:val="80"/>
          <w:sz w:val="28"/>
          <w:szCs w:val="28"/>
          <w:lang w:val="en-US"/>
        </w:rPr>
        <w:tab/>
      </w:r>
      <w:r w:rsidR="005D1192" w:rsidRPr="002453E6">
        <w:rPr>
          <w:rFonts w:ascii="Times New Roman" w:hAnsi="Times New Roman"/>
          <w:b/>
          <w:color w:val="221F1F"/>
          <w:w w:val="80"/>
          <w:sz w:val="28"/>
          <w:szCs w:val="28"/>
          <w:lang w:val="en-US"/>
        </w:rPr>
        <w:tab/>
      </w:r>
      <w:r w:rsidR="005D1192" w:rsidRPr="002453E6">
        <w:rPr>
          <w:rFonts w:ascii="Times New Roman" w:hAnsi="Times New Roman"/>
          <w:b/>
          <w:color w:val="221F1F"/>
          <w:w w:val="80"/>
          <w:sz w:val="28"/>
          <w:szCs w:val="28"/>
          <w:lang w:val="en-US"/>
        </w:rPr>
        <w:tab/>
      </w:r>
      <w:r w:rsidRPr="005A1606">
        <w:rPr>
          <w:rFonts w:asciiTheme="minorHAnsi" w:hAnsiTheme="minorHAnsi" w:cstheme="minorHAnsi"/>
          <w:b/>
          <w:color w:val="221F1F"/>
          <w:w w:val="80"/>
          <w:sz w:val="28"/>
          <w:szCs w:val="28"/>
          <w:lang w:val="en-US"/>
        </w:rPr>
        <w:t xml:space="preserve"> </w:t>
      </w:r>
      <w:r w:rsidRPr="005A1606">
        <w:rPr>
          <w:rFonts w:asciiTheme="minorHAnsi" w:hAnsiTheme="minorHAnsi" w:cstheme="minorHAnsi"/>
          <w:b/>
          <w:color w:val="221F1F"/>
          <w:w w:val="80"/>
          <w:sz w:val="28"/>
          <w:szCs w:val="28"/>
        </w:rPr>
        <w:t xml:space="preserve">Αθήνα </w:t>
      </w:r>
      <w:r w:rsidR="005D1192" w:rsidRPr="005A1606">
        <w:rPr>
          <w:rFonts w:asciiTheme="minorHAnsi" w:hAnsiTheme="minorHAnsi" w:cstheme="minorHAnsi"/>
          <w:b/>
          <w:color w:val="221F1F"/>
          <w:w w:val="80"/>
          <w:sz w:val="28"/>
          <w:szCs w:val="28"/>
        </w:rPr>
        <w:t>22</w:t>
      </w:r>
      <w:r w:rsidR="001D09FF" w:rsidRPr="005A1606">
        <w:rPr>
          <w:rFonts w:asciiTheme="minorHAnsi" w:hAnsiTheme="minorHAnsi" w:cstheme="minorHAnsi"/>
          <w:b/>
          <w:color w:val="221F1F"/>
          <w:w w:val="80"/>
          <w:sz w:val="28"/>
          <w:szCs w:val="28"/>
        </w:rPr>
        <w:t>-1</w:t>
      </w:r>
      <w:r w:rsidR="005D1192" w:rsidRPr="005A1606">
        <w:rPr>
          <w:rFonts w:asciiTheme="minorHAnsi" w:hAnsiTheme="minorHAnsi" w:cstheme="minorHAnsi"/>
          <w:b/>
          <w:color w:val="221F1F"/>
          <w:w w:val="80"/>
          <w:sz w:val="28"/>
          <w:szCs w:val="28"/>
        </w:rPr>
        <w:t>2</w:t>
      </w:r>
      <w:r w:rsidRPr="005A1606">
        <w:rPr>
          <w:rFonts w:asciiTheme="minorHAnsi" w:hAnsiTheme="minorHAnsi" w:cstheme="minorHAnsi"/>
          <w:b/>
          <w:color w:val="221F1F"/>
          <w:w w:val="80"/>
          <w:sz w:val="28"/>
          <w:szCs w:val="28"/>
        </w:rPr>
        <w:t>-</w:t>
      </w:r>
      <w:r w:rsidRPr="005A1606">
        <w:rPr>
          <w:rFonts w:asciiTheme="minorHAnsi" w:hAnsiTheme="minorHAnsi" w:cstheme="minorHAnsi"/>
          <w:b/>
          <w:color w:val="221F1F"/>
          <w:spacing w:val="-4"/>
          <w:w w:val="80"/>
          <w:sz w:val="28"/>
          <w:szCs w:val="28"/>
        </w:rPr>
        <w:t>2025</w:t>
      </w:r>
    </w:p>
    <w:p w14:paraId="5ECB6C6A" w14:textId="77777777" w:rsidR="005D1192" w:rsidRPr="005A1606" w:rsidRDefault="005D1192" w:rsidP="005D1192">
      <w:pPr>
        <w:spacing w:line="252" w:lineRule="auto"/>
        <w:jc w:val="center"/>
        <w:rPr>
          <w:rFonts w:asciiTheme="minorHAnsi" w:hAnsiTheme="minorHAnsi" w:cstheme="minorHAnsi"/>
          <w:b/>
          <w:color w:val="1F497D"/>
          <w:sz w:val="28"/>
          <w:szCs w:val="28"/>
        </w:rPr>
      </w:pPr>
      <w:r w:rsidRPr="005A1606">
        <w:rPr>
          <w:rFonts w:asciiTheme="minorHAnsi" w:hAnsiTheme="minorHAnsi" w:cstheme="minorHAnsi"/>
          <w:b/>
          <w:color w:val="1F497D"/>
          <w:sz w:val="28"/>
          <w:szCs w:val="28"/>
        </w:rPr>
        <w:t>ΔΕΛΤΙΟ ΤΥΠΟΥ</w:t>
      </w:r>
    </w:p>
    <w:p w14:paraId="3D0B066F" w14:textId="77777777" w:rsidR="005D1192" w:rsidRPr="005A1606" w:rsidRDefault="005D1192" w:rsidP="0049354B">
      <w:pPr>
        <w:spacing w:line="252" w:lineRule="auto"/>
        <w:ind w:left="709" w:hanging="709"/>
        <w:jc w:val="both"/>
        <w:rPr>
          <w:rFonts w:asciiTheme="minorHAnsi" w:hAnsiTheme="minorHAnsi" w:cstheme="minorHAnsi"/>
          <w:sz w:val="28"/>
          <w:szCs w:val="28"/>
        </w:rPr>
      </w:pPr>
      <w:r w:rsidRPr="005A1606">
        <w:rPr>
          <w:rFonts w:asciiTheme="minorHAnsi" w:hAnsiTheme="minorHAnsi" w:cstheme="minorHAnsi"/>
          <w:b/>
          <w:sz w:val="28"/>
          <w:szCs w:val="28"/>
        </w:rPr>
        <w:t xml:space="preserve">ΘΕΜΑ: </w:t>
      </w:r>
      <w:r w:rsidR="0049354B" w:rsidRPr="005A1606">
        <w:rPr>
          <w:rFonts w:asciiTheme="minorHAnsi" w:hAnsiTheme="minorHAnsi" w:cstheme="minorHAnsi"/>
          <w:sz w:val="28"/>
          <w:szCs w:val="28"/>
        </w:rPr>
        <w:t xml:space="preserve">ΑΓΩΓΗ ΤΟΥ ΚΡΑΤΟΥΣ ΚΑΤΑ ΤΟΥ ΠΑΝΕΛΛΗΝΙΟΥ ΚΤΗΝΙΑΤΡΙΚΟΥ ΣΥΛΛΟΓΟΥ (ΠΚΣ) </w:t>
      </w:r>
    </w:p>
    <w:p w14:paraId="6B02A7B0"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Οι Γεωτεχνικοί Δημόσιοι Υπάλληλοι καταγγέλλουμε ομόφωνα την πρωτοφανή αντιδημοκρατική ενέργεια της Ελληνικής Κυβέρνησης να καταθέσει αγωγή σε βάρος του Πανελλήνιου Κτηνιατρικού Συλλόγου (ΠΚΣ), ζητώντας την ακύρωση «ΑΚΟΥΣΟΝ, ΑΚΟΥΣΟΝ» των αποφάσεων των συλλογικών οργάνων και ειδικότερα των γενικών συνελεύσεων του και την επιβολή εξοντωτικών χρηματικών ποινών</w:t>
      </w:r>
      <w:r w:rsidRPr="0057545F">
        <w:rPr>
          <w:rFonts w:asciiTheme="minorHAnsi" w:eastAsiaTheme="minorEastAsia" w:hAnsiTheme="minorHAnsi" w:cstheme="minorBidi"/>
          <w:b/>
          <w:bCs/>
          <w:kern w:val="0"/>
          <w:sz w:val="26"/>
          <w:szCs w:val="26"/>
          <w:lang w:eastAsia="el-GR"/>
        </w:rPr>
        <w:t xml:space="preserve">, απαγορεύοντας στην πράξη οποιαδήποτε μελλοντική απόφαση αποχής </w:t>
      </w:r>
      <w:r w:rsidRPr="0057545F">
        <w:rPr>
          <w:rFonts w:asciiTheme="minorHAnsi" w:eastAsiaTheme="minorEastAsia" w:hAnsiTheme="minorHAnsi" w:cstheme="minorBidi"/>
          <w:kern w:val="0"/>
          <w:sz w:val="26"/>
          <w:szCs w:val="26"/>
          <w:lang w:eastAsia="el-GR"/>
        </w:rPr>
        <w:t>από την εφαρμογή συγκεκριμένων άρθρων του Ν.4830/2021.</w:t>
      </w:r>
    </w:p>
    <w:p w14:paraId="5FE80332"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 xml:space="preserve">Η ενέργεια της Κυβέρνησης αυτή μας θυμίζει εποχές πριν την ψήφιση του Συνδικαλιστικού Νόμου 1264/1982, εποχές απολυταρχισμού, τρομοκρατίας, </w:t>
      </w:r>
      <w:r w:rsidRPr="0057545F">
        <w:rPr>
          <w:rFonts w:asciiTheme="minorHAnsi" w:eastAsiaTheme="minorEastAsia" w:hAnsiTheme="minorHAnsi" w:cstheme="minorBidi"/>
          <w:b/>
          <w:bCs/>
          <w:kern w:val="0"/>
          <w:sz w:val="26"/>
          <w:szCs w:val="26"/>
          <w:lang w:eastAsia="el-GR"/>
        </w:rPr>
        <w:t>καταστρατήγησης της συνδικαλιστικής ελευθερίας και δίωξης της συνδικαλιστικής και κοινωνικής δράσης</w:t>
      </w:r>
      <w:r w:rsidRPr="0057545F">
        <w:rPr>
          <w:rFonts w:asciiTheme="minorHAnsi" w:eastAsiaTheme="minorEastAsia" w:hAnsiTheme="minorHAnsi" w:cstheme="minorBidi"/>
          <w:kern w:val="0"/>
          <w:sz w:val="26"/>
          <w:szCs w:val="26"/>
          <w:lang w:eastAsia="el-GR"/>
        </w:rPr>
        <w:t>. Με την αγωγή αυτή επιχειρεί να καταλύσει τις αποφάσεις του συλλογικού οργάνου καθιστώντας το ανενεργό και να φιμώσει την ελεύθερη έκφραση της επιστημονικής άποψης και των επιχειρημάτων του κλάδου των Κτηνιάτρων.</w:t>
      </w:r>
    </w:p>
    <w:p w14:paraId="62CF8388"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Μετά τα «</w:t>
      </w:r>
      <w:proofErr w:type="spellStart"/>
      <w:r w:rsidRPr="0057545F">
        <w:rPr>
          <w:rFonts w:asciiTheme="minorHAnsi" w:eastAsiaTheme="minorEastAsia" w:hAnsiTheme="minorHAnsi" w:cstheme="minorBidi"/>
          <w:kern w:val="0"/>
          <w:sz w:val="26"/>
          <w:szCs w:val="26"/>
          <w:lang w:eastAsia="el-GR"/>
        </w:rPr>
        <w:t>Αγροτοδικεία</w:t>
      </w:r>
      <w:proofErr w:type="spellEnd"/>
      <w:r w:rsidRPr="0057545F">
        <w:rPr>
          <w:rFonts w:asciiTheme="minorHAnsi" w:eastAsiaTheme="minorEastAsia" w:hAnsiTheme="minorHAnsi" w:cstheme="minorBidi"/>
          <w:kern w:val="0"/>
          <w:sz w:val="26"/>
          <w:szCs w:val="26"/>
          <w:lang w:eastAsia="el-GR"/>
        </w:rPr>
        <w:t xml:space="preserve">» θα δούμε να στήνονται και </w:t>
      </w:r>
      <w:r w:rsidRPr="0057545F">
        <w:rPr>
          <w:rFonts w:asciiTheme="minorHAnsi" w:eastAsiaTheme="minorEastAsia" w:hAnsiTheme="minorHAnsi" w:cstheme="minorBidi"/>
          <w:b/>
          <w:bCs/>
          <w:kern w:val="0"/>
          <w:sz w:val="26"/>
          <w:szCs w:val="26"/>
          <w:lang w:eastAsia="el-GR"/>
        </w:rPr>
        <w:t>«</w:t>
      </w:r>
      <w:proofErr w:type="spellStart"/>
      <w:r w:rsidRPr="0057545F">
        <w:rPr>
          <w:rFonts w:asciiTheme="minorHAnsi" w:eastAsiaTheme="minorEastAsia" w:hAnsiTheme="minorHAnsi" w:cstheme="minorBidi"/>
          <w:b/>
          <w:bCs/>
          <w:kern w:val="0"/>
          <w:sz w:val="26"/>
          <w:szCs w:val="26"/>
          <w:lang w:eastAsia="el-GR"/>
        </w:rPr>
        <w:t>Κτηνιατροδικεία</w:t>
      </w:r>
      <w:proofErr w:type="spellEnd"/>
      <w:r w:rsidRPr="0057545F">
        <w:rPr>
          <w:rFonts w:asciiTheme="minorHAnsi" w:eastAsiaTheme="minorEastAsia" w:hAnsiTheme="minorHAnsi" w:cstheme="minorBidi"/>
          <w:b/>
          <w:bCs/>
          <w:kern w:val="0"/>
          <w:sz w:val="26"/>
          <w:szCs w:val="26"/>
          <w:lang w:eastAsia="el-GR"/>
        </w:rPr>
        <w:t>»</w:t>
      </w:r>
      <w:r w:rsidRPr="0057545F">
        <w:rPr>
          <w:rFonts w:asciiTheme="minorHAnsi" w:eastAsiaTheme="minorEastAsia" w:hAnsiTheme="minorHAnsi" w:cstheme="minorBidi"/>
          <w:kern w:val="0"/>
          <w:sz w:val="26"/>
          <w:szCs w:val="26"/>
          <w:lang w:eastAsia="el-GR"/>
        </w:rPr>
        <w:t xml:space="preserve"> για να καμφθεί η </w:t>
      </w:r>
      <w:r w:rsidRPr="0057545F">
        <w:rPr>
          <w:rFonts w:asciiTheme="minorHAnsi" w:eastAsiaTheme="minorEastAsia" w:hAnsiTheme="minorHAnsi" w:cstheme="minorBidi"/>
          <w:b/>
          <w:bCs/>
          <w:kern w:val="0"/>
          <w:sz w:val="26"/>
          <w:szCs w:val="26"/>
          <w:lang w:eastAsia="el-GR"/>
        </w:rPr>
        <w:t>συλλογική συνδικαλιστική δράση και η ελευθερία της έκφρασης</w:t>
      </w:r>
      <w:r w:rsidRPr="0057545F">
        <w:rPr>
          <w:rFonts w:asciiTheme="minorHAnsi" w:eastAsiaTheme="minorEastAsia" w:hAnsiTheme="minorHAnsi" w:cstheme="minorBidi"/>
          <w:kern w:val="0"/>
          <w:sz w:val="26"/>
          <w:szCs w:val="26"/>
          <w:lang w:eastAsia="el-GR"/>
        </w:rPr>
        <w:t xml:space="preserve"> ενός ιστορικού επιστημονικού κλάδου που έχει στηρίξει διαχρονικά την φιλοζωία, την δημόσια υγεία και την εθνική οικονομία.  </w:t>
      </w:r>
    </w:p>
    <w:p w14:paraId="4DF5E799"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 xml:space="preserve">Η απόφαση της έκτακτης Γενικής Συνέλευσης της 15/06/2025 για αποχή από τη λήψη DNA είναι απόφαση επιστημονικά τεκμηριωμένη και ηθικά επιβεβλημένη και σύμφωνη με τις οδηγίες της διεθνούς επιστημονικής κοινότητας και των οδηγιών του Παγκόσμιου Οργανισμού για την Υγεία των Ζώων για τη διαχείριση των </w:t>
      </w:r>
      <w:proofErr w:type="spellStart"/>
      <w:r w:rsidRPr="0057545F">
        <w:rPr>
          <w:rFonts w:asciiTheme="minorHAnsi" w:eastAsiaTheme="minorEastAsia" w:hAnsiTheme="minorHAnsi" w:cstheme="minorBidi"/>
          <w:kern w:val="0"/>
          <w:sz w:val="26"/>
          <w:szCs w:val="26"/>
          <w:lang w:eastAsia="el-GR"/>
        </w:rPr>
        <w:t>αδεσπότων</w:t>
      </w:r>
      <w:proofErr w:type="spellEnd"/>
      <w:r w:rsidRPr="0057545F">
        <w:rPr>
          <w:rFonts w:asciiTheme="minorHAnsi" w:eastAsiaTheme="minorEastAsia" w:hAnsiTheme="minorHAnsi" w:cstheme="minorBidi"/>
          <w:kern w:val="0"/>
          <w:sz w:val="26"/>
          <w:szCs w:val="26"/>
          <w:lang w:eastAsia="el-GR"/>
        </w:rPr>
        <w:t xml:space="preserve"> ζώων.</w:t>
      </w:r>
    </w:p>
    <w:p w14:paraId="6DC2C7B3"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 xml:space="preserve">Όμως η Κυβέρνηση αδιαφορεί για την ουσία της δημόσιας υγείας και της ευζωίας των ζώων, ενδιαφέρεται μόνο για το πώς θα επιβάλει τη θέλησή της με τον «βούρδουλα» των προστίμων.  </w:t>
      </w:r>
    </w:p>
    <w:p w14:paraId="6474062D"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b/>
          <w:bCs/>
          <w:kern w:val="0"/>
          <w:sz w:val="26"/>
          <w:szCs w:val="26"/>
          <w:lang w:eastAsia="el-GR"/>
        </w:rPr>
        <w:t>Δυστυχώς</w:t>
      </w:r>
      <w:r w:rsidRPr="0057545F">
        <w:rPr>
          <w:rFonts w:asciiTheme="minorHAnsi" w:eastAsiaTheme="minorEastAsia" w:hAnsiTheme="minorHAnsi" w:cstheme="minorBidi"/>
          <w:kern w:val="0"/>
          <w:sz w:val="26"/>
          <w:szCs w:val="26"/>
          <w:lang w:eastAsia="el-GR"/>
        </w:rPr>
        <w:t xml:space="preserve">, οι φόβοι μας ότι η μεταφορά των αρμοδιοτήτων της προστασίας των ζώων συντροφιάς από την Γενική Διεύθυνση Κτηνιατρικής του Υπουργείου Αγροτικής Ανάπτυξης και Τροφίμων στο Υπουργείο Εσωτερικών, ήταν πρόχειρη και αντιεπιστημονική, αγνοούσε το υφιστάμενο θεσμικό πλαίσιο, την Επιστημονική κοινότητα της Χώρας και τους </w:t>
      </w:r>
      <w:r w:rsidRPr="0057545F">
        <w:rPr>
          <w:rFonts w:asciiTheme="minorHAnsi" w:eastAsiaTheme="minorEastAsia" w:hAnsiTheme="minorHAnsi" w:cstheme="minorBidi"/>
          <w:kern w:val="0"/>
          <w:sz w:val="26"/>
          <w:szCs w:val="26"/>
          <w:lang w:eastAsia="el-GR"/>
        </w:rPr>
        <w:lastRenderedPageBreak/>
        <w:t xml:space="preserve">ευρωπαϊκούς και διεθνείς θεσμούς, </w:t>
      </w:r>
      <w:r w:rsidRPr="0057545F">
        <w:rPr>
          <w:rFonts w:asciiTheme="minorHAnsi" w:eastAsiaTheme="minorEastAsia" w:hAnsiTheme="minorHAnsi" w:cstheme="minorBidi"/>
          <w:b/>
          <w:bCs/>
          <w:kern w:val="0"/>
          <w:sz w:val="26"/>
          <w:szCs w:val="26"/>
          <w:lang w:eastAsia="el-GR"/>
        </w:rPr>
        <w:t>επιβεβαιώνονται</w:t>
      </w:r>
      <w:r w:rsidRPr="0057545F">
        <w:rPr>
          <w:rFonts w:asciiTheme="minorHAnsi" w:eastAsiaTheme="minorEastAsia" w:hAnsiTheme="minorHAnsi" w:cstheme="minorBidi"/>
          <w:kern w:val="0"/>
          <w:sz w:val="26"/>
          <w:szCs w:val="26"/>
          <w:lang w:eastAsia="el-GR"/>
        </w:rPr>
        <w:t xml:space="preserve"> με τον χειρότερο τρόπο για τον Κτηνιατρικό κόσμο και την Κτηνιατρική επιστήμη στη χώρα μας.</w:t>
      </w:r>
    </w:p>
    <w:p w14:paraId="521DD8C5"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 xml:space="preserve">Με Δελτίο Τύπου (Α.Π. 1422/25-02-2021), η Ομοσπονδία είχε προειδοποιήσει για τα προβλήματα που θα </w:t>
      </w:r>
      <w:proofErr w:type="spellStart"/>
      <w:r w:rsidRPr="0057545F">
        <w:rPr>
          <w:rFonts w:asciiTheme="minorHAnsi" w:eastAsiaTheme="minorEastAsia" w:hAnsiTheme="minorHAnsi" w:cstheme="minorBidi"/>
          <w:kern w:val="0"/>
          <w:sz w:val="26"/>
          <w:szCs w:val="26"/>
          <w:lang w:eastAsia="el-GR"/>
        </w:rPr>
        <w:t>προέκυπταν</w:t>
      </w:r>
      <w:proofErr w:type="spellEnd"/>
      <w:r w:rsidRPr="0057545F">
        <w:rPr>
          <w:rFonts w:asciiTheme="minorHAnsi" w:eastAsiaTheme="minorEastAsia" w:hAnsiTheme="minorHAnsi" w:cstheme="minorBidi"/>
          <w:kern w:val="0"/>
          <w:sz w:val="26"/>
          <w:szCs w:val="26"/>
          <w:lang w:eastAsia="el-GR"/>
        </w:rPr>
        <w:t xml:space="preserve">, καθώς ήταν σαφές ότι κάθε επιστημονική τεκμηρίωση γίνεται αποδεκτή μόνο εάν συμφωνούν οι ΜΚΟ και ορισμένα φιλοζωικά σωματεία με συγκεκριμένη δράση. </w:t>
      </w:r>
    </w:p>
    <w:p w14:paraId="5E11D109" w14:textId="77777777" w:rsidR="0057545F" w:rsidRPr="0057545F" w:rsidRDefault="0057545F" w:rsidP="0057545F">
      <w:pPr>
        <w:spacing w:after="200" w:line="276" w:lineRule="auto"/>
        <w:jc w:val="both"/>
        <w:rPr>
          <w:rFonts w:asciiTheme="minorHAnsi" w:eastAsiaTheme="minorEastAsia" w:hAnsiTheme="minorHAnsi" w:cstheme="minorBidi"/>
          <w:b/>
          <w:bCs/>
          <w:kern w:val="0"/>
          <w:sz w:val="26"/>
          <w:szCs w:val="26"/>
          <w:lang w:eastAsia="el-GR"/>
        </w:rPr>
      </w:pPr>
      <w:r w:rsidRPr="0057545F">
        <w:rPr>
          <w:rFonts w:asciiTheme="minorHAnsi" w:eastAsiaTheme="minorEastAsia" w:hAnsiTheme="minorHAnsi" w:cstheme="minorBidi"/>
          <w:b/>
          <w:bCs/>
          <w:kern w:val="0"/>
          <w:sz w:val="26"/>
          <w:szCs w:val="26"/>
          <w:lang w:eastAsia="el-GR"/>
        </w:rPr>
        <w:t xml:space="preserve">ΥΙΟΘΕΤΟΥΜΕ ΤΑ ΑΙΤΗΜΑΤΑ ΤΩΝ ΚΤΗΝΙΑΤΡΩΝ ΤΟΥ ΠΚΣ ΚΑΙ </w:t>
      </w:r>
      <w:r w:rsidRPr="0057545F">
        <w:rPr>
          <w:rFonts w:asciiTheme="minorHAnsi" w:eastAsiaTheme="minorEastAsia" w:hAnsiTheme="minorHAnsi" w:cstheme="minorBidi"/>
          <w:b/>
          <w:bCs/>
          <w:kern w:val="0"/>
          <w:sz w:val="26"/>
          <w:szCs w:val="26"/>
          <w:u w:val="single"/>
          <w:lang w:eastAsia="el-GR"/>
        </w:rPr>
        <w:t>ΑΠΑΙΤΟΥΜΕ</w:t>
      </w:r>
      <w:r w:rsidRPr="0057545F">
        <w:rPr>
          <w:rFonts w:asciiTheme="minorHAnsi" w:eastAsiaTheme="minorEastAsia" w:hAnsiTheme="minorHAnsi" w:cstheme="minorBidi"/>
          <w:b/>
          <w:bCs/>
          <w:kern w:val="0"/>
          <w:sz w:val="26"/>
          <w:szCs w:val="26"/>
          <w:lang w:eastAsia="el-GR"/>
        </w:rPr>
        <w:t>:</w:t>
      </w:r>
    </w:p>
    <w:p w14:paraId="6C8D2D72"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w:t>
      </w:r>
      <w:r w:rsidRPr="0057545F">
        <w:rPr>
          <w:rFonts w:asciiTheme="minorHAnsi" w:eastAsiaTheme="minorEastAsia" w:hAnsiTheme="minorHAnsi" w:cstheme="minorBidi"/>
          <w:b/>
          <w:kern w:val="0"/>
          <w:sz w:val="26"/>
          <w:szCs w:val="26"/>
          <w:lang w:eastAsia="el-GR"/>
        </w:rPr>
        <w:t xml:space="preserve">Την άμεση απόσυρση της αγωγής-ΑΠΕΙΛΗΣ </w:t>
      </w:r>
      <w:r w:rsidRPr="0057545F">
        <w:rPr>
          <w:rFonts w:asciiTheme="minorHAnsi" w:eastAsiaTheme="minorEastAsia" w:hAnsiTheme="minorHAnsi" w:cstheme="minorBidi"/>
          <w:kern w:val="0"/>
          <w:sz w:val="26"/>
          <w:szCs w:val="26"/>
          <w:lang w:eastAsia="el-GR"/>
        </w:rPr>
        <w:t>κατά του ΠΚΣ.</w:t>
      </w:r>
    </w:p>
    <w:p w14:paraId="7F154CD2" w14:textId="77777777" w:rsidR="0057545F" w:rsidRPr="0057545F" w:rsidRDefault="0057545F" w:rsidP="0057545F">
      <w:pPr>
        <w:spacing w:after="200" w:line="276" w:lineRule="auto"/>
        <w:jc w:val="both"/>
        <w:rPr>
          <w:rFonts w:asciiTheme="minorHAnsi" w:eastAsiaTheme="minorEastAsia" w:hAnsiTheme="minorHAnsi" w:cstheme="minorBidi"/>
          <w:b/>
          <w:kern w:val="0"/>
          <w:sz w:val="26"/>
          <w:szCs w:val="26"/>
          <w:lang w:eastAsia="el-GR"/>
        </w:rPr>
      </w:pPr>
      <w:r w:rsidRPr="0057545F">
        <w:rPr>
          <w:rFonts w:asciiTheme="minorHAnsi" w:eastAsiaTheme="minorEastAsia" w:hAnsiTheme="minorHAnsi" w:cstheme="minorBidi"/>
          <w:kern w:val="0"/>
          <w:sz w:val="26"/>
          <w:szCs w:val="26"/>
          <w:lang w:eastAsia="el-GR"/>
        </w:rPr>
        <w:t>•</w:t>
      </w:r>
      <w:r w:rsidRPr="0057545F">
        <w:rPr>
          <w:rFonts w:asciiTheme="minorHAnsi" w:eastAsiaTheme="minorEastAsia" w:hAnsiTheme="minorHAnsi" w:cstheme="minorBidi"/>
          <w:b/>
          <w:kern w:val="0"/>
          <w:sz w:val="26"/>
          <w:szCs w:val="26"/>
          <w:lang w:eastAsia="el-GR"/>
        </w:rPr>
        <w:t>Την παύση κάθε δίωξης κατά των μελών του Συλλόγου και κάθε αγωνιζόμενου κλάδου.</w:t>
      </w:r>
    </w:p>
    <w:p w14:paraId="6F310F65" w14:textId="77777777" w:rsidR="0057545F" w:rsidRPr="0057545F" w:rsidRDefault="0057545F" w:rsidP="0057545F">
      <w:pPr>
        <w:spacing w:after="200" w:line="276" w:lineRule="auto"/>
        <w:jc w:val="both"/>
        <w:rPr>
          <w:rFonts w:asciiTheme="minorHAnsi" w:eastAsiaTheme="minorEastAsia" w:hAnsiTheme="minorHAnsi" w:cstheme="minorBidi"/>
          <w:kern w:val="0"/>
          <w:sz w:val="26"/>
          <w:szCs w:val="26"/>
          <w:lang w:eastAsia="el-GR"/>
        </w:rPr>
      </w:pPr>
      <w:r w:rsidRPr="0057545F">
        <w:rPr>
          <w:rFonts w:asciiTheme="minorHAnsi" w:eastAsiaTheme="minorEastAsia" w:hAnsiTheme="minorHAnsi" w:cstheme="minorBidi"/>
          <w:kern w:val="0"/>
          <w:sz w:val="26"/>
          <w:szCs w:val="26"/>
          <w:lang w:eastAsia="el-GR"/>
        </w:rPr>
        <w:t>•</w:t>
      </w:r>
      <w:r w:rsidRPr="0057545F">
        <w:rPr>
          <w:rFonts w:asciiTheme="minorHAnsi" w:eastAsiaTheme="minorEastAsia" w:hAnsiTheme="minorHAnsi" w:cstheme="minorBidi"/>
          <w:b/>
          <w:bCs/>
          <w:kern w:val="0"/>
          <w:sz w:val="26"/>
          <w:szCs w:val="26"/>
          <w:lang w:eastAsia="el-GR"/>
        </w:rPr>
        <w:t>Την κατάργηση του ανεφάρμοστου και αναποτελεσματικού μέτρου του DNA,</w:t>
      </w:r>
      <w:r w:rsidRPr="0057545F">
        <w:rPr>
          <w:rFonts w:asciiTheme="minorHAnsi" w:eastAsiaTheme="minorEastAsia" w:hAnsiTheme="minorHAnsi" w:cstheme="minorBidi"/>
          <w:kern w:val="0"/>
          <w:sz w:val="26"/>
          <w:szCs w:val="26"/>
          <w:lang w:eastAsia="el-GR"/>
        </w:rPr>
        <w:t xml:space="preserve"> που αποτελεί εμπαιγμό για την επιστήμη και την κοινωνία, την ώρα που πολύτιμο γενετικό υλικό της παραδοσιακής </w:t>
      </w:r>
      <w:proofErr w:type="spellStart"/>
      <w:r w:rsidRPr="0057545F">
        <w:rPr>
          <w:rFonts w:asciiTheme="minorHAnsi" w:eastAsiaTheme="minorEastAsia" w:hAnsiTheme="minorHAnsi" w:cstheme="minorBidi"/>
          <w:kern w:val="0"/>
          <w:sz w:val="26"/>
          <w:szCs w:val="26"/>
          <w:lang w:eastAsia="el-GR"/>
        </w:rPr>
        <w:t>αιγοπροβατοτροφίας</w:t>
      </w:r>
      <w:proofErr w:type="spellEnd"/>
      <w:r w:rsidRPr="0057545F">
        <w:rPr>
          <w:rFonts w:asciiTheme="minorHAnsi" w:eastAsiaTheme="minorEastAsia" w:hAnsiTheme="minorHAnsi" w:cstheme="minorBidi"/>
          <w:kern w:val="0"/>
          <w:sz w:val="26"/>
          <w:szCs w:val="26"/>
          <w:lang w:eastAsia="el-GR"/>
        </w:rPr>
        <w:t xml:space="preserve"> χάνεται οριστικά λόγω έλλειψης τράπεζας γενετικού υλικού στα παραγωγικά ζώα.</w:t>
      </w:r>
    </w:p>
    <w:p w14:paraId="48288050" w14:textId="77777777" w:rsidR="0049354B" w:rsidRPr="0057545F" w:rsidRDefault="0049354B" w:rsidP="00194DD0">
      <w:pPr>
        <w:spacing w:after="0" w:line="360" w:lineRule="auto"/>
        <w:ind w:left="3316" w:right="-483" w:firstLine="1004"/>
        <w:jc w:val="both"/>
        <w:rPr>
          <w:rStyle w:val="ac"/>
          <w:sz w:val="26"/>
          <w:szCs w:val="26"/>
        </w:rPr>
      </w:pPr>
    </w:p>
    <w:p w14:paraId="54CF692F" w14:textId="77777777" w:rsidR="00FA6B32" w:rsidRPr="00B00F7C" w:rsidRDefault="00FA6B32" w:rsidP="00194DD0">
      <w:pPr>
        <w:spacing w:after="0" w:line="360" w:lineRule="auto"/>
        <w:ind w:left="3316" w:right="-483" w:firstLine="1004"/>
        <w:jc w:val="both"/>
        <w:rPr>
          <w:rFonts w:ascii="Times New Roman" w:hAnsi="Times New Roman"/>
        </w:rPr>
      </w:pPr>
      <w:r w:rsidRPr="00B00F7C">
        <w:rPr>
          <w:rStyle w:val="ac"/>
        </w:rPr>
        <w:t>ΓΙΑ ΤΟ ΔΙΟΙΚΗΤΙΚΟ ΣΥΜΒΟΥΛΙΟ</w:t>
      </w:r>
    </w:p>
    <w:p w14:paraId="34030E09" w14:textId="77777777" w:rsidR="00FA6B32" w:rsidRPr="00FA6B32" w:rsidRDefault="00E7622D" w:rsidP="006E0D11">
      <w:pPr>
        <w:spacing w:line="360" w:lineRule="auto"/>
        <w:ind w:left="4320"/>
        <w:jc w:val="center"/>
        <w:rPr>
          <w:rFonts w:ascii="Times New Roman" w:hAnsi="Times New Roman"/>
          <w:sz w:val="28"/>
          <w:szCs w:val="28"/>
        </w:rPr>
      </w:pPr>
      <w:r>
        <w:rPr>
          <w:rFonts w:ascii="Arial" w:hAnsi="Arial" w:cs="Arial"/>
          <w:noProof/>
          <w:w w:val="85"/>
          <w:sz w:val="28"/>
          <w:szCs w:val="28"/>
          <w:lang w:eastAsia="el-GR"/>
        </w:rPr>
        <w:drawing>
          <wp:inline distT="0" distB="0" distL="0" distR="0" wp14:anchorId="743E4090" wp14:editId="133FD797">
            <wp:extent cx="182880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FA6B32" w:rsidSect="00FA2A8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553850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063355">
    <w:abstractNumId w:val="3"/>
  </w:num>
  <w:num w:numId="3" w16cid:durableId="981083435">
    <w:abstractNumId w:val="0"/>
  </w:num>
  <w:num w:numId="4" w16cid:durableId="7691591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2657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0A"/>
    <w:rsid w:val="000029C3"/>
    <w:rsid w:val="000326A1"/>
    <w:rsid w:val="00042F3B"/>
    <w:rsid w:val="00076B7E"/>
    <w:rsid w:val="000A46BB"/>
    <w:rsid w:val="000A70D2"/>
    <w:rsid w:val="000B1E2B"/>
    <w:rsid w:val="000D54B5"/>
    <w:rsid w:val="00117AA4"/>
    <w:rsid w:val="001275E3"/>
    <w:rsid w:val="0017602D"/>
    <w:rsid w:val="00194DD0"/>
    <w:rsid w:val="001D09FF"/>
    <w:rsid w:val="001F0D4D"/>
    <w:rsid w:val="0021773E"/>
    <w:rsid w:val="00245310"/>
    <w:rsid w:val="002453E6"/>
    <w:rsid w:val="00252F24"/>
    <w:rsid w:val="0025312F"/>
    <w:rsid w:val="0027735C"/>
    <w:rsid w:val="002A5BF6"/>
    <w:rsid w:val="002D62EB"/>
    <w:rsid w:val="002E328B"/>
    <w:rsid w:val="002E6EF5"/>
    <w:rsid w:val="00301673"/>
    <w:rsid w:val="00367DC8"/>
    <w:rsid w:val="00386172"/>
    <w:rsid w:val="003E1E84"/>
    <w:rsid w:val="003E4A11"/>
    <w:rsid w:val="003F12B4"/>
    <w:rsid w:val="004308BC"/>
    <w:rsid w:val="00441AD8"/>
    <w:rsid w:val="004535C3"/>
    <w:rsid w:val="00464C15"/>
    <w:rsid w:val="00476374"/>
    <w:rsid w:val="00477E7F"/>
    <w:rsid w:val="0049354B"/>
    <w:rsid w:val="00546306"/>
    <w:rsid w:val="00571246"/>
    <w:rsid w:val="0057226F"/>
    <w:rsid w:val="0057545F"/>
    <w:rsid w:val="00581B7F"/>
    <w:rsid w:val="00582BC0"/>
    <w:rsid w:val="005A0045"/>
    <w:rsid w:val="005A1606"/>
    <w:rsid w:val="005D1192"/>
    <w:rsid w:val="005E2F74"/>
    <w:rsid w:val="0063489E"/>
    <w:rsid w:val="00635048"/>
    <w:rsid w:val="00635F04"/>
    <w:rsid w:val="00653021"/>
    <w:rsid w:val="00656196"/>
    <w:rsid w:val="006950AD"/>
    <w:rsid w:val="00696590"/>
    <w:rsid w:val="00697D0C"/>
    <w:rsid w:val="006B3423"/>
    <w:rsid w:val="006E0D11"/>
    <w:rsid w:val="00744463"/>
    <w:rsid w:val="00781491"/>
    <w:rsid w:val="007E79D5"/>
    <w:rsid w:val="008127A1"/>
    <w:rsid w:val="00843459"/>
    <w:rsid w:val="00856B89"/>
    <w:rsid w:val="008B6920"/>
    <w:rsid w:val="008C4696"/>
    <w:rsid w:val="008F0CF3"/>
    <w:rsid w:val="009205F8"/>
    <w:rsid w:val="00934819"/>
    <w:rsid w:val="0095620E"/>
    <w:rsid w:val="00990A98"/>
    <w:rsid w:val="009A062D"/>
    <w:rsid w:val="009C3C3D"/>
    <w:rsid w:val="009E2D88"/>
    <w:rsid w:val="00A1224F"/>
    <w:rsid w:val="00A7314C"/>
    <w:rsid w:val="00AC337A"/>
    <w:rsid w:val="00AC6A84"/>
    <w:rsid w:val="00AE620A"/>
    <w:rsid w:val="00AF6E3C"/>
    <w:rsid w:val="00B00F7C"/>
    <w:rsid w:val="00B0514A"/>
    <w:rsid w:val="00B42166"/>
    <w:rsid w:val="00B45086"/>
    <w:rsid w:val="00B52685"/>
    <w:rsid w:val="00BA445D"/>
    <w:rsid w:val="00BD3DB7"/>
    <w:rsid w:val="00BD6B05"/>
    <w:rsid w:val="00C715D4"/>
    <w:rsid w:val="00CB1CF6"/>
    <w:rsid w:val="00D02018"/>
    <w:rsid w:val="00D37511"/>
    <w:rsid w:val="00DC52A7"/>
    <w:rsid w:val="00E35771"/>
    <w:rsid w:val="00E43403"/>
    <w:rsid w:val="00E4354D"/>
    <w:rsid w:val="00E54A04"/>
    <w:rsid w:val="00E7622D"/>
    <w:rsid w:val="00EA0B06"/>
    <w:rsid w:val="00EB3EB1"/>
    <w:rsid w:val="00ED151D"/>
    <w:rsid w:val="00F04435"/>
    <w:rsid w:val="00F16849"/>
    <w:rsid w:val="00F66781"/>
    <w:rsid w:val="00F86698"/>
    <w:rsid w:val="00FA2A85"/>
    <w:rsid w:val="00FA6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6898"/>
  <w15:docId w15:val="{87C7DD59-FC41-451E-A3DE-4CF4D6B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2779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3287</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cp:lastPrinted>2025-10-16T10:58:00Z</cp:lastPrinted>
  <dcterms:created xsi:type="dcterms:W3CDTF">2025-12-22T20:31:00Z</dcterms:created>
  <dcterms:modified xsi:type="dcterms:W3CDTF">2025-12-22T20:31:00Z</dcterms:modified>
</cp:coreProperties>
</file>